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4CC" w:rsidRDefault="00D544CC" w:rsidP="00D544CC">
      <w:pPr>
        <w:rPr>
          <w:szCs w:val="24"/>
        </w:rPr>
      </w:pPr>
      <w:bookmarkStart w:id="0" w:name="_GoBack"/>
      <w:bookmarkEnd w:id="0"/>
      <w:r>
        <w:t xml:space="preserve">Источник: </w:t>
      </w:r>
      <w:proofErr w:type="gramStart"/>
      <w:r>
        <w:t>Малкина-Пых</w:t>
      </w:r>
      <w:proofErr w:type="gramEnd"/>
      <w:r>
        <w:t xml:space="preserve"> И. Г. Экстремальные ситуации. – М.: Изд-во </w:t>
      </w:r>
      <w:proofErr w:type="spellStart"/>
      <w:r>
        <w:t>Эксмо</w:t>
      </w:r>
      <w:proofErr w:type="spellEnd"/>
      <w:r>
        <w:t xml:space="preserve">, 2005. – 960 </w:t>
      </w:r>
      <w:proofErr w:type="gramStart"/>
      <w:r>
        <w:t>с</w:t>
      </w:r>
      <w:proofErr w:type="gramEnd"/>
      <w:r>
        <w:t>. – (Справочник практического психолога).</w:t>
      </w:r>
    </w:p>
    <w:p w:rsidR="00D544CC" w:rsidRPr="00D544CC" w:rsidRDefault="00D544CC" w:rsidP="00D544CC"/>
    <w:p w:rsidR="00D544CC" w:rsidRDefault="00D544CC" w:rsidP="00D544CC">
      <w:pPr>
        <w:rPr>
          <w:szCs w:val="24"/>
        </w:rPr>
      </w:pPr>
      <w:r>
        <w:t xml:space="preserve">В результате осуществления обширной исследовательской программы немецкие психологи Б. </w:t>
      </w:r>
      <w:proofErr w:type="spellStart"/>
      <w:r>
        <w:t>Гаш</w:t>
      </w:r>
      <w:proofErr w:type="spellEnd"/>
      <w:r>
        <w:t xml:space="preserve"> и Ф. </w:t>
      </w:r>
      <w:proofErr w:type="spellStart"/>
      <w:r>
        <w:t>Ласогга</w:t>
      </w:r>
      <w:proofErr w:type="spellEnd"/>
      <w:r>
        <w:t xml:space="preserve"> </w:t>
      </w:r>
      <w:r w:rsidRPr="00D47D29">
        <w:t>(</w:t>
      </w:r>
      <w:proofErr w:type="spellStart"/>
      <w:r>
        <w:rPr>
          <w:lang w:val="en-US"/>
        </w:rPr>
        <w:t>Lasogga</w:t>
      </w:r>
      <w:proofErr w:type="spellEnd"/>
      <w:r w:rsidRPr="00D47D29">
        <w:t>,</w:t>
      </w:r>
      <w:r>
        <w:t xml:space="preserve"> </w:t>
      </w:r>
      <w:r>
        <w:rPr>
          <w:lang w:val="en-US"/>
        </w:rPr>
        <w:t>Gash</w:t>
      </w:r>
      <w:r>
        <w:t xml:space="preserve"> 1997) разработали ряд рекомендаций для психолога, другого специалиста или добровольца, работающих в экстремальной ситуации. Эти рекомендации полезны как психологам при непосредственной работе в местах массовых бедствий, так и для подготовки спасателей и сотрудников специальных служб (</w:t>
      </w:r>
      <w:proofErr w:type="spellStart"/>
      <w:r>
        <w:t>Ромек</w:t>
      </w:r>
      <w:proofErr w:type="spellEnd"/>
      <w:r>
        <w:t xml:space="preserve"> и др., 2004).</w:t>
      </w:r>
    </w:p>
    <w:p w:rsidR="00D544CC" w:rsidRDefault="00D544CC" w:rsidP="00D544CC">
      <w:pPr>
        <w:rPr>
          <w:szCs w:val="24"/>
        </w:rPr>
      </w:pPr>
      <w:r>
        <w:t>Правила для сотрудников спасательных служб:</w:t>
      </w:r>
    </w:p>
    <w:p w:rsidR="00D544CC" w:rsidRDefault="00D544CC" w:rsidP="00D544CC">
      <w:pPr>
        <w:rPr>
          <w:szCs w:val="24"/>
        </w:rPr>
      </w:pPr>
      <w:r>
        <w:t>1. Дайте знать пострадавшему, что вы рядом и что уже принимаются меры по спасению.</w:t>
      </w:r>
    </w:p>
    <w:p w:rsidR="00D544CC" w:rsidRDefault="00D544CC" w:rsidP="00D544CC">
      <w:pPr>
        <w:rPr>
          <w:szCs w:val="24"/>
        </w:rPr>
      </w:pPr>
      <w:r>
        <w:t>Пострадавший должен чувствовать, что в создавшейся ситуации он не одинок. Подойдите к пострадавшему и скажите, например: «Я останусь с вами, пока не приедет «Скорая помощь». Пострадавший также должен быть проинформирован о том, что сейчас происходит: «Скорая помощь» уже в пути».</w:t>
      </w:r>
    </w:p>
    <w:p w:rsidR="00D544CC" w:rsidRDefault="00D544CC" w:rsidP="00D544CC">
      <w:pPr>
        <w:rPr>
          <w:szCs w:val="24"/>
        </w:rPr>
      </w:pPr>
      <w:r>
        <w:t>2. Постарайтесь избавить пострадавшего от посторонних взглядов.</w:t>
      </w:r>
    </w:p>
    <w:p w:rsidR="00D544CC" w:rsidRDefault="00D544CC" w:rsidP="00D544CC">
      <w:pPr>
        <w:rPr>
          <w:szCs w:val="24"/>
        </w:rPr>
      </w:pPr>
      <w:r>
        <w:t>Любопытные взгляды очень неприятны человеку в кризисной ситуации. Если зеваки не уходят, дайте им какое-либо поручение, например, отогнать любопытных от места происшествия.</w:t>
      </w:r>
    </w:p>
    <w:p w:rsidR="00D544CC" w:rsidRDefault="00D544CC" w:rsidP="00D544CC">
      <w:pPr>
        <w:rPr>
          <w:szCs w:val="24"/>
        </w:rPr>
      </w:pPr>
      <w:r>
        <w:t>3. Осторожно устанавливайте телесный контакт.</w:t>
      </w:r>
    </w:p>
    <w:p w:rsidR="00D544CC" w:rsidRDefault="00D544CC" w:rsidP="00D544CC">
      <w:pPr>
        <w:rPr>
          <w:szCs w:val="24"/>
        </w:rPr>
      </w:pPr>
      <w:r>
        <w:t>Легкий телесный контакт обычно успокаивает пострадавших. Поэтому возьмите пострадавшего за руку или похлопайте по плечу. Прикасаться к голове или иным частям тела не рекомендуется. Займите положение на том же уровне, что и пострадавший. Даже оказывая медицинскую помощь, старайтесь находиться на одном уровне с пострадавшим.</w:t>
      </w:r>
    </w:p>
    <w:p w:rsidR="00D544CC" w:rsidRDefault="00D544CC" w:rsidP="00D544CC">
      <w:pPr>
        <w:rPr>
          <w:szCs w:val="24"/>
        </w:rPr>
      </w:pPr>
      <w:r>
        <w:t>4. Говорите и слушайте.</w:t>
      </w:r>
    </w:p>
    <w:p w:rsidR="00D544CC" w:rsidRDefault="00D544CC" w:rsidP="00D544CC">
      <w:pPr>
        <w:rPr>
          <w:szCs w:val="24"/>
        </w:rPr>
      </w:pPr>
      <w:r>
        <w:t>Внимательно слушайте, не перебивайте, будьте терпеливы, выполняя свои обязанности. Говорите и сами, желательно спокойным тоном, даже если пострадавший теряет сознание. Не проявляйте нервозности. Избегайте упреков. Спросите пострадавшего: «Могу ли я что-либо для вас сделать?» Если вы испытываете чувство сострадания, не стесняйтесь об этом сказать.</w:t>
      </w:r>
    </w:p>
    <w:p w:rsidR="00D544CC" w:rsidRDefault="00D544CC" w:rsidP="00D544CC">
      <w:pPr>
        <w:rPr>
          <w:szCs w:val="24"/>
        </w:rPr>
      </w:pPr>
      <w:r>
        <w:t>Правила первой помощи для психологов:</w:t>
      </w:r>
    </w:p>
    <w:p w:rsidR="00D544CC" w:rsidRDefault="00D544CC" w:rsidP="00D544CC">
      <w:pPr>
        <w:rPr>
          <w:szCs w:val="24"/>
        </w:rPr>
      </w:pPr>
      <w:r>
        <w:t xml:space="preserve">1. В кризисной ситуации пострадавший всегда находится в состоянии психического возбуждения. Это нормально. Оптимальным является средний уровень возбуждения. Сразу скажите пациенту, что вы </w:t>
      </w:r>
      <w:proofErr w:type="gramStart"/>
      <w:r>
        <w:t>ожидаете от терапии и как долго продлится</w:t>
      </w:r>
      <w:proofErr w:type="gramEnd"/>
      <w:r>
        <w:t xml:space="preserve"> работа над проблемой. Надежда на успех лучше, чем страх неуспеха.</w:t>
      </w:r>
    </w:p>
    <w:p w:rsidR="00D544CC" w:rsidRDefault="00D544CC" w:rsidP="00D544CC">
      <w:pPr>
        <w:rPr>
          <w:szCs w:val="24"/>
        </w:rPr>
      </w:pPr>
      <w:r>
        <w:t xml:space="preserve">2. Не приступайте к действиям сразу. </w:t>
      </w:r>
      <w:proofErr w:type="gramStart"/>
      <w:r>
        <w:t>Осмотритесь и решите, какая помощь (помимо психологической) требуется, кто из пострадавших в наибольшей степени нуждается в помощи.</w:t>
      </w:r>
      <w:proofErr w:type="gramEnd"/>
      <w:r>
        <w:t xml:space="preserve"> Уделите этому секунд 30 при одном пострадавшем, около пяти минут при нескольких пострадавших.</w:t>
      </w:r>
    </w:p>
    <w:p w:rsidR="00D544CC" w:rsidRDefault="00D544CC" w:rsidP="00D544CC">
      <w:pPr>
        <w:rPr>
          <w:szCs w:val="24"/>
        </w:rPr>
      </w:pPr>
      <w:r>
        <w:t xml:space="preserve">3. Точно скажите, кто вы и какие функции выполняете. Узнайте имена </w:t>
      </w:r>
      <w:proofErr w:type="gramStart"/>
      <w:r>
        <w:t>нуждающихся</w:t>
      </w:r>
      <w:proofErr w:type="gramEnd"/>
      <w:r>
        <w:t xml:space="preserve"> в помощи. Скажите пострадавшим, что помощь скоро прибудет, что вы об этом позаботились.</w:t>
      </w:r>
    </w:p>
    <w:p w:rsidR="00D544CC" w:rsidRDefault="00D544CC" w:rsidP="00D544CC">
      <w:pPr>
        <w:rPr>
          <w:szCs w:val="24"/>
        </w:rPr>
      </w:pPr>
      <w:r>
        <w:t>4. Осторожно установите телесный контакт с пострадавшим. Возьмите пострадавшего за руку или похлопайте по плечу. Прикасаться к голове или иным частям тела не рекомендуется. Займите положение на том же уровне, что и пострадавший. Не поворачивайтесь к пострадавшему спиной.</w:t>
      </w:r>
    </w:p>
    <w:p w:rsidR="00D544CC" w:rsidRDefault="00D544CC" w:rsidP="00D544CC">
      <w:pPr>
        <w:rPr>
          <w:szCs w:val="24"/>
        </w:rPr>
      </w:pPr>
      <w:r>
        <w:t>5. Никогда не обвиняйте пострадавшего. Расскажите, какие меры требуется принять для оказания помощи в его случае.</w:t>
      </w:r>
    </w:p>
    <w:p w:rsidR="00D544CC" w:rsidRDefault="00D544CC" w:rsidP="00D544CC">
      <w:pPr>
        <w:rPr>
          <w:szCs w:val="24"/>
        </w:rPr>
      </w:pPr>
      <w:r>
        <w:t>6. Профессиональная компетентность успокаивает. Расскажите о вашей квалификации и опыте.</w:t>
      </w:r>
    </w:p>
    <w:p w:rsidR="00D544CC" w:rsidRDefault="00D544CC" w:rsidP="00D544CC">
      <w:pPr>
        <w:rPr>
          <w:szCs w:val="24"/>
        </w:rPr>
      </w:pPr>
      <w:r>
        <w:t>7. Дайте пострадавшему поверить в его собственную компетентность. Дайте ему поручение, с которым он справится. Используйте это, чтобы он убедился в собственных способностях, чтобы у пострадавшего возникло чувство самоконтроля.</w:t>
      </w:r>
    </w:p>
    <w:p w:rsidR="00D544CC" w:rsidRDefault="00D544CC" w:rsidP="00D544CC">
      <w:pPr>
        <w:rPr>
          <w:szCs w:val="24"/>
        </w:rPr>
      </w:pPr>
      <w:r>
        <w:t>8. Дайте пострадавшему выговориться. Слушайте его активно, будьте внимательны к его чувствам и мыслям. Пересказывайте позитивное.</w:t>
      </w:r>
    </w:p>
    <w:p w:rsidR="00D544CC" w:rsidRDefault="00D544CC" w:rsidP="00D544CC">
      <w:pPr>
        <w:rPr>
          <w:szCs w:val="24"/>
        </w:rPr>
      </w:pPr>
      <w:r>
        <w:lastRenderedPageBreak/>
        <w:t>9. Скажите пострадавшему, что вы останетесь с ним. При расставании найдите себе заместителя и проинструктируйте его о том, что нужно делать с пострадавшим.</w:t>
      </w:r>
    </w:p>
    <w:p w:rsidR="00D544CC" w:rsidRDefault="00D544CC" w:rsidP="00D544CC">
      <w:pPr>
        <w:rPr>
          <w:szCs w:val="24"/>
        </w:rPr>
      </w:pPr>
      <w:r>
        <w:t>10. Привлекайте людей из ближайшего окружения пострадавшего для оказания помощи. Инструктируйте их и давайте им простые поручения. Избегайте любых слов, которые могут вызвать у кого-либо чувство вины.</w:t>
      </w:r>
    </w:p>
    <w:p w:rsidR="00D544CC" w:rsidRDefault="00D544CC" w:rsidP="00D544CC">
      <w:pPr>
        <w:rPr>
          <w:szCs w:val="24"/>
        </w:rPr>
      </w:pPr>
      <w:r>
        <w:t>11. Постарайтесь оградить пострадавшего от излишнего внимания и расспросов. Давайте любопытным конкретные задания.</w:t>
      </w:r>
    </w:p>
    <w:p w:rsidR="00D544CC" w:rsidRDefault="00D544CC" w:rsidP="00D544CC">
      <w:pPr>
        <w:rPr>
          <w:szCs w:val="24"/>
        </w:rPr>
      </w:pPr>
      <w:r>
        <w:t xml:space="preserve">12. Стресс может оказать негативное влияние и на психолога. Возникающее в ходе такой работы напряжение имеет смысл снимать с помощью релаксационных упражнений и профессиональной </w:t>
      </w:r>
      <w:proofErr w:type="spellStart"/>
      <w:r>
        <w:t>супервизии</w:t>
      </w:r>
      <w:proofErr w:type="spellEnd"/>
      <w:r>
        <w:t>. Группы су-</w:t>
      </w:r>
      <w:proofErr w:type="spellStart"/>
      <w:r>
        <w:t>первизии</w:t>
      </w:r>
      <w:proofErr w:type="spellEnd"/>
      <w:r>
        <w:t xml:space="preserve"> должен вести профессионально подготовленный модератор.</w:t>
      </w:r>
    </w:p>
    <w:p w:rsidR="00D544CC" w:rsidRDefault="00D544CC" w:rsidP="00D544CC">
      <w:pPr>
        <w:rPr>
          <w:szCs w:val="24"/>
        </w:rPr>
      </w:pPr>
      <w:r>
        <w:t xml:space="preserve">При осуществлении экстренной психологической помощи необходимо помнить, что жертвы стихийных бедствий и катастроф страдают от следующих факторов, вызванных экстремальной ситуацией </w:t>
      </w:r>
      <w:r w:rsidRPr="00D3553C">
        <w:t>(</w:t>
      </w:r>
      <w:proofErr w:type="spellStart"/>
      <w:r>
        <w:rPr>
          <w:lang w:val="en-US"/>
        </w:rPr>
        <w:t>Everstine</w:t>
      </w:r>
      <w:proofErr w:type="spellEnd"/>
      <w:r w:rsidRPr="00D3553C">
        <w:t>,</w:t>
      </w:r>
      <w:r>
        <w:t xml:space="preserve"> </w:t>
      </w:r>
      <w:proofErr w:type="spellStart"/>
      <w:r>
        <w:rPr>
          <w:lang w:val="en-US"/>
        </w:rPr>
        <w:t>Everstine</w:t>
      </w:r>
      <w:proofErr w:type="spellEnd"/>
      <w:r w:rsidRPr="00D3553C">
        <w:t>,</w:t>
      </w:r>
      <w:r>
        <w:t xml:space="preserve"> 1993):</w:t>
      </w:r>
    </w:p>
    <w:p w:rsidR="00D544CC" w:rsidRDefault="00D544CC" w:rsidP="00D544CC">
      <w:pPr>
        <w:rPr>
          <w:szCs w:val="24"/>
        </w:rPr>
      </w:pPr>
      <w:r>
        <w:t xml:space="preserve">1. Внезапность. Лишь немногие бедствия ждут, пока потенциальные жертвы будут предупреждены – например, постепенно достигающие критической фазы наводнения или надвигающийся ураган, шторм. Чем внезапнее событие, тем оно </w:t>
      </w:r>
      <w:proofErr w:type="spellStart"/>
      <w:r>
        <w:t>разрушительнее</w:t>
      </w:r>
      <w:proofErr w:type="spellEnd"/>
      <w:r>
        <w:t xml:space="preserve"> для жертв.</w:t>
      </w:r>
    </w:p>
    <w:p w:rsidR="00D544CC" w:rsidRDefault="00D544CC" w:rsidP="00D544CC">
      <w:pPr>
        <w:rPr>
          <w:szCs w:val="24"/>
        </w:rPr>
      </w:pPr>
      <w:r>
        <w:t>2. Отсутствие подобного опыта. Поскольку бедствия и катастрофы, к счастью, редки – люди часто учатся переживать их в момент стресса.</w:t>
      </w:r>
    </w:p>
    <w:p w:rsidR="00D544CC" w:rsidRDefault="00D544CC" w:rsidP="00D544CC">
      <w:pPr>
        <w:rPr>
          <w:szCs w:val="24"/>
        </w:rPr>
      </w:pPr>
      <w:r>
        <w:t xml:space="preserve">3. Длительность. Этот фактор варьирует от случая к случаю. Например, постепенно развивавшееся наводнение может так же </w:t>
      </w:r>
      <w:proofErr w:type="gramStart"/>
      <w:r>
        <w:t>медленно</w:t>
      </w:r>
      <w:proofErr w:type="gramEnd"/>
      <w:r>
        <w:t xml:space="preserve"> и спадать, а землетрясение длится несколько секунд и приносит гораздо больше разрушений. Тем не </w:t>
      </w:r>
      <w:proofErr w:type="gramStart"/>
      <w:r>
        <w:t>менее</w:t>
      </w:r>
      <w:proofErr w:type="gramEnd"/>
      <w:r>
        <w:t xml:space="preserve"> у жертв некоторых длительных экстремальных ситуаций (например, в случаях угона самолета) травматические эффекты могут умножаться с каждым последующим днем.</w:t>
      </w:r>
    </w:p>
    <w:p w:rsidR="00D544CC" w:rsidRDefault="00D544CC" w:rsidP="00D544CC">
      <w:pPr>
        <w:rPr>
          <w:szCs w:val="24"/>
        </w:rPr>
      </w:pPr>
      <w:r>
        <w:t>4. Недостаток контроля. Никто не в состоянии контролировать события во время катастроф; может пройти немало времени, прежде чем человек сможет контролировать самые обычные события повседневной жизни. Если эта утрата контроля сохраняется долго, даже у компетентных и независимых людей могут наблюдаться признаки «выученной беспомощности».</w:t>
      </w:r>
    </w:p>
    <w:p w:rsidR="00D544CC" w:rsidRDefault="00D544CC" w:rsidP="00D544CC">
      <w:pPr>
        <w:rPr>
          <w:szCs w:val="24"/>
        </w:rPr>
      </w:pPr>
      <w:r>
        <w:t xml:space="preserve">5. Горе и утрата. Жертвы катастроф могут разлучиться с любимыми или потерять кого-то из близких; самое наихудшее – это пребывать в ожидании вестей обо всех возможных утратах. Кроме того, жертва может потерять из-за катастрофы свою социальную роль и позицию. В случае длительных травматических событий человек может лишиться всяких надежд на восстановление </w:t>
      </w:r>
      <w:proofErr w:type="gramStart"/>
      <w:r>
        <w:t>утраченного</w:t>
      </w:r>
      <w:proofErr w:type="gramEnd"/>
      <w:r>
        <w:t>.</w:t>
      </w:r>
    </w:p>
    <w:p w:rsidR="00D544CC" w:rsidRDefault="00D544CC" w:rsidP="00D544CC">
      <w:pPr>
        <w:rPr>
          <w:szCs w:val="24"/>
        </w:rPr>
      </w:pPr>
      <w:r>
        <w:t>6. Постоянные изменения. Разрушения, вызванные катастрофой, могут оказаться невосстановимыми: жертва может оказаться в совершенно новых и враждебных условиях.</w:t>
      </w:r>
    </w:p>
    <w:p w:rsidR="00D544CC" w:rsidRDefault="00D544CC" w:rsidP="00D544CC">
      <w:pPr>
        <w:rPr>
          <w:szCs w:val="24"/>
        </w:rPr>
      </w:pPr>
      <w:r>
        <w:t>7. Экспозиция смерти. Даже короткие угрожающие жизни ситуации могут изменить личностную структуру человека и его «познавательную карту». Повторяющиеся столкновения со смертью могут приводить к глубоким изменениям на регуляторном уровне. При близком столкновении со смертью очень вероятен тяжелый экзистенциальный кризис.</w:t>
      </w:r>
    </w:p>
    <w:p w:rsidR="00D544CC" w:rsidRDefault="00D544CC" w:rsidP="00D544CC">
      <w:pPr>
        <w:rPr>
          <w:szCs w:val="24"/>
        </w:rPr>
      </w:pPr>
      <w:r>
        <w:t>8. Моральная неуверенность. Жертва катастрофы может оказаться перед лицом необходимости принимать связанные с системой ценностей решения, способные изменить жизнь, – например, кого спасать, насколько рисковать, кого обвинять.</w:t>
      </w:r>
    </w:p>
    <w:p w:rsidR="00D544CC" w:rsidRDefault="00D544CC" w:rsidP="00D544CC">
      <w:pPr>
        <w:rPr>
          <w:szCs w:val="24"/>
        </w:rPr>
      </w:pPr>
      <w:r>
        <w:t>9. Поведение во время события. Каждый хотел бы выглядеть наилучшим образом в трудной ситуации, но удается это немногим. То, что человек делал или не делал во время катастрофы, может преследовать его очень долго после того, как другие раны уже затянулись.</w:t>
      </w:r>
    </w:p>
    <w:p w:rsidR="00D544CC" w:rsidRDefault="00D544CC" w:rsidP="00D544CC">
      <w:pPr>
        <w:rPr>
          <w:szCs w:val="24"/>
        </w:rPr>
      </w:pPr>
      <w:r>
        <w:t xml:space="preserve">10. Масштаб разрушений. После катастрофы переживший ее, скорее всего, будет поражен тем, что она натворила с его окружением и социальной структурой. Изменения культурных норм заставляют человека адаптироваться к ним или остаться чужаком; в последнем случае эмоциональный ущерб сочетается </w:t>
      </w:r>
      <w:proofErr w:type="gramStart"/>
      <w:r>
        <w:t>с</w:t>
      </w:r>
      <w:proofErr w:type="gramEnd"/>
      <w:r>
        <w:t xml:space="preserve"> социальной </w:t>
      </w:r>
      <w:proofErr w:type="spellStart"/>
      <w:r>
        <w:t>дезадаптацией</w:t>
      </w:r>
      <w:proofErr w:type="spellEnd"/>
      <w:r>
        <w:t>.</w:t>
      </w:r>
    </w:p>
    <w:p w:rsidR="00014D5F" w:rsidRPr="00D43D1F" w:rsidRDefault="00014D5F"/>
    <w:p w:rsidR="00D544CC" w:rsidRPr="00D43D1F" w:rsidRDefault="00D544CC"/>
    <w:p w:rsidR="00D544CC" w:rsidRDefault="00D544CC" w:rsidP="00D544CC">
      <w:pPr>
        <w:pStyle w:val="3"/>
        <w:rPr>
          <w:szCs w:val="24"/>
        </w:rPr>
      </w:pPr>
      <w:bookmarkStart w:id="1" w:name="_Toc139550328"/>
      <w:r>
        <w:t>1.2.1 Техники экстренной психологической помощи</w:t>
      </w:r>
      <w:bookmarkEnd w:id="1"/>
    </w:p>
    <w:p w:rsidR="00D544CC" w:rsidRDefault="00D544CC" w:rsidP="00D544CC">
      <w:pPr>
        <w:rPr>
          <w:szCs w:val="24"/>
        </w:rPr>
      </w:pPr>
      <w:r>
        <w:t xml:space="preserve">У человека в экстремальной ситуации могут появляться следующие симптомы (Крюкова и </w:t>
      </w:r>
      <w:r>
        <w:lastRenderedPageBreak/>
        <w:t>др., 2001):</w:t>
      </w:r>
    </w:p>
    <w:p w:rsidR="00D544CC" w:rsidRDefault="00D544CC" w:rsidP="00D544CC">
      <w:pPr>
        <w:rPr>
          <w:szCs w:val="24"/>
        </w:rPr>
      </w:pPr>
      <w:r>
        <w:t>• бред</w:t>
      </w:r>
    </w:p>
    <w:p w:rsidR="00D544CC" w:rsidRDefault="00D544CC" w:rsidP="00D544CC">
      <w:pPr>
        <w:rPr>
          <w:szCs w:val="24"/>
        </w:rPr>
      </w:pPr>
      <w:r>
        <w:t>• галлюцинации</w:t>
      </w:r>
    </w:p>
    <w:p w:rsidR="00D544CC" w:rsidRDefault="00D544CC" w:rsidP="00D544CC">
      <w:pPr>
        <w:rPr>
          <w:szCs w:val="24"/>
        </w:rPr>
      </w:pPr>
      <w:r>
        <w:t>• апатия</w:t>
      </w:r>
    </w:p>
    <w:p w:rsidR="00D544CC" w:rsidRDefault="00D544CC" w:rsidP="00D544CC">
      <w:pPr>
        <w:rPr>
          <w:szCs w:val="24"/>
        </w:rPr>
      </w:pPr>
      <w:r>
        <w:t>• ступор</w:t>
      </w:r>
    </w:p>
    <w:p w:rsidR="00D544CC" w:rsidRDefault="00D544CC" w:rsidP="00D544CC">
      <w:pPr>
        <w:rPr>
          <w:szCs w:val="24"/>
        </w:rPr>
      </w:pPr>
      <w:r>
        <w:t>• двигательное возбуждение</w:t>
      </w:r>
    </w:p>
    <w:p w:rsidR="00D544CC" w:rsidRDefault="00D544CC" w:rsidP="00D544CC">
      <w:pPr>
        <w:rPr>
          <w:szCs w:val="24"/>
        </w:rPr>
      </w:pPr>
      <w:r>
        <w:t>• агрессия</w:t>
      </w:r>
    </w:p>
    <w:p w:rsidR="00D544CC" w:rsidRDefault="00D544CC" w:rsidP="00D544CC">
      <w:pPr>
        <w:rPr>
          <w:szCs w:val="24"/>
        </w:rPr>
      </w:pPr>
      <w:r>
        <w:t>• страх</w:t>
      </w:r>
    </w:p>
    <w:p w:rsidR="00D544CC" w:rsidRDefault="00D544CC" w:rsidP="00D544CC">
      <w:pPr>
        <w:rPr>
          <w:szCs w:val="24"/>
        </w:rPr>
      </w:pPr>
      <w:r>
        <w:t>• истерика</w:t>
      </w:r>
    </w:p>
    <w:p w:rsidR="00D544CC" w:rsidRDefault="00D544CC" w:rsidP="00D544CC">
      <w:pPr>
        <w:rPr>
          <w:szCs w:val="24"/>
        </w:rPr>
      </w:pPr>
      <w:r>
        <w:t>• нервная дрожь</w:t>
      </w:r>
    </w:p>
    <w:p w:rsidR="00D544CC" w:rsidRDefault="00D544CC" w:rsidP="00D544CC">
      <w:pPr>
        <w:rPr>
          <w:szCs w:val="24"/>
        </w:rPr>
      </w:pPr>
      <w:r>
        <w:t>• плач</w:t>
      </w:r>
    </w:p>
    <w:p w:rsidR="00D544CC" w:rsidRDefault="00D544CC" w:rsidP="00D544CC">
      <w:pPr>
        <w:rPr>
          <w:szCs w:val="24"/>
        </w:rPr>
      </w:pPr>
      <w:r>
        <w:t>Помощь психолога в данной ситуации заключается, в первую очередь, в создании условий для нервной «разрядки».</w:t>
      </w:r>
    </w:p>
    <w:p w:rsidR="00D544CC" w:rsidRDefault="00D544CC" w:rsidP="00D544CC">
      <w:pPr>
        <w:rPr>
          <w:szCs w:val="24"/>
        </w:rPr>
      </w:pPr>
      <w:r>
        <w:rPr>
          <w:b/>
          <w:bCs/>
        </w:rPr>
        <w:t xml:space="preserve">Бред и галлюцинации. </w:t>
      </w:r>
      <w:r>
        <w:t>Критическая ситуация вызывает у человека мощный стресс, приводит к сильному нервному напряжению, нарушает равновесие в организме, отрицательно сказывается на здоровье в целом – не только физическом, но и психическом тоже. Это может обострить уже имеющееся психическое заболевание.</w:t>
      </w:r>
    </w:p>
    <w:p w:rsidR="00D544CC" w:rsidRDefault="00D544CC" w:rsidP="00D544CC">
      <w:pPr>
        <w:rPr>
          <w:szCs w:val="24"/>
        </w:rPr>
      </w:pPr>
      <w:r>
        <w:t>К основным признакам бреда относятся ложные представления или умозаключения, в ошибочности которых пострадавшего невозможно разубедить.</w:t>
      </w:r>
    </w:p>
    <w:p w:rsidR="00D544CC" w:rsidRDefault="00D544CC" w:rsidP="00D544CC">
      <w:pPr>
        <w:rPr>
          <w:szCs w:val="24"/>
        </w:rPr>
      </w:pPr>
      <w:r>
        <w:t>Галлюцинации характеризуются тем, что пострадавший переживает ощущение присутствия воображаемых объектов, которые в данный момент не воздействуют на соответствующие органы чувств (слышит голоса, видит людей, чувствует запахи и прочее).</w:t>
      </w:r>
    </w:p>
    <w:p w:rsidR="00D544CC" w:rsidRDefault="00D544CC" w:rsidP="00D544CC">
      <w:pPr>
        <w:rPr>
          <w:szCs w:val="24"/>
        </w:rPr>
      </w:pPr>
      <w:r>
        <w:t>В данной ситуации:</w:t>
      </w:r>
    </w:p>
    <w:p w:rsidR="00D544CC" w:rsidRDefault="00D544CC" w:rsidP="00D544CC">
      <w:pPr>
        <w:rPr>
          <w:szCs w:val="24"/>
        </w:rPr>
      </w:pPr>
      <w:r>
        <w:t>1. Обратитесь к медицинским работникам, вызовите бригаду скорой психиатрической помощи.</w:t>
      </w:r>
    </w:p>
    <w:p w:rsidR="00D544CC" w:rsidRDefault="00D544CC" w:rsidP="00D544CC">
      <w:pPr>
        <w:rPr>
          <w:szCs w:val="24"/>
        </w:rPr>
      </w:pPr>
      <w:r>
        <w:t>2. До прибытия специалистов следите за тем, чтобы пострадавший не навредил себе и окружающим. Уберите от него предметы, представляющие потенциальную опасность.</w:t>
      </w:r>
    </w:p>
    <w:p w:rsidR="00D544CC" w:rsidRDefault="00D544CC" w:rsidP="00D544CC">
      <w:pPr>
        <w:rPr>
          <w:szCs w:val="24"/>
        </w:rPr>
      </w:pPr>
      <w:r>
        <w:t>3. Изолируйте пострадавшего и не оставляйте его одного.</w:t>
      </w:r>
    </w:p>
    <w:p w:rsidR="00D544CC" w:rsidRDefault="00D544CC" w:rsidP="00D544CC">
      <w:pPr>
        <w:rPr>
          <w:szCs w:val="24"/>
        </w:rPr>
      </w:pPr>
      <w:r>
        <w:t>4. Говорите с пострадавшим спокойным голосом. Соглашайтесь с ним, не пытайтесь его переубедить. Помните, что в такой ситуации переубедить пострадавшего невозможно.</w:t>
      </w:r>
    </w:p>
    <w:p w:rsidR="00D544CC" w:rsidRDefault="00D544CC" w:rsidP="00D544CC">
      <w:pPr>
        <w:rPr>
          <w:szCs w:val="24"/>
        </w:rPr>
      </w:pPr>
      <w:r>
        <w:rPr>
          <w:b/>
          <w:bCs/>
        </w:rPr>
        <w:t xml:space="preserve">Апатия </w:t>
      </w:r>
      <w:r>
        <w:t>может возникнуть после длительной напряженной, но безуспешной работы; или в ситуации, когда человек терпит серьезную неудачу, перестает видеть смысл своей деятельности; или когда не удалось кого-то спасти, и попавший в беду близкий погиб.</w:t>
      </w:r>
    </w:p>
    <w:p w:rsidR="00D544CC" w:rsidRDefault="00D544CC" w:rsidP="00D544CC">
      <w:pPr>
        <w:rPr>
          <w:szCs w:val="24"/>
        </w:rPr>
      </w:pPr>
      <w:r>
        <w:t>Наваливается ощущение усталости – такое, что не хочется ни двигаться, ни говорить, движения и слова даются с большим трудом.</w:t>
      </w:r>
    </w:p>
    <w:p w:rsidR="00D544CC" w:rsidRDefault="00D544CC" w:rsidP="00D544CC">
      <w:pPr>
        <w:rPr>
          <w:szCs w:val="24"/>
        </w:rPr>
      </w:pPr>
      <w:r>
        <w:t>В душе – пустота, безразличие, нет сил даже на проявление чувств. Если человека оставить без поддержки и помощи в таком состоянии, то апатия может перейти в депрессию (тяжелые и мучительные эмоции, пассивность поведения, чувство вины, ощущение беспомощности перед лицом жизненных трудностей, бесперспективность и т.д.).</w:t>
      </w:r>
    </w:p>
    <w:p w:rsidR="00D544CC" w:rsidRDefault="00D544CC" w:rsidP="00D544CC">
      <w:pPr>
        <w:rPr>
          <w:szCs w:val="24"/>
        </w:rPr>
      </w:pPr>
      <w:r>
        <w:t>В состоянии апатии человек может находиться от нескольких часов до нескольких недель.</w:t>
      </w:r>
    </w:p>
    <w:p w:rsidR="00D544CC" w:rsidRDefault="00D544CC" w:rsidP="00D544CC">
      <w:pPr>
        <w:rPr>
          <w:szCs w:val="24"/>
        </w:rPr>
      </w:pPr>
      <w:r>
        <w:t>Основными признаками апатии являются:</w:t>
      </w:r>
    </w:p>
    <w:p w:rsidR="00D544CC" w:rsidRDefault="00D544CC" w:rsidP="00D544CC">
      <w:pPr>
        <w:rPr>
          <w:szCs w:val="24"/>
        </w:rPr>
      </w:pPr>
      <w:r>
        <w:t>• безразличное отношение к окружающему;</w:t>
      </w:r>
    </w:p>
    <w:p w:rsidR="00D544CC" w:rsidRDefault="00D544CC" w:rsidP="00D544CC">
      <w:pPr>
        <w:rPr>
          <w:szCs w:val="24"/>
        </w:rPr>
      </w:pPr>
      <w:r>
        <w:t>• вялость, заторможенность;</w:t>
      </w:r>
    </w:p>
    <w:p w:rsidR="00D544CC" w:rsidRDefault="00D544CC" w:rsidP="00D544CC">
      <w:pPr>
        <w:rPr>
          <w:szCs w:val="24"/>
        </w:rPr>
      </w:pPr>
      <w:r>
        <w:t>• медленная, с длинными паузами, речь.</w:t>
      </w:r>
    </w:p>
    <w:p w:rsidR="00D544CC" w:rsidRDefault="00D544CC" w:rsidP="00D544CC">
      <w:pPr>
        <w:rPr>
          <w:szCs w:val="24"/>
        </w:rPr>
      </w:pPr>
      <w:r>
        <w:t>В данной ситуации:</w:t>
      </w:r>
    </w:p>
    <w:p w:rsidR="00D544CC" w:rsidRDefault="00D544CC" w:rsidP="00D544CC">
      <w:pPr>
        <w:rPr>
          <w:szCs w:val="24"/>
        </w:rPr>
      </w:pPr>
      <w:r>
        <w:t>1. Поговорите с пострадавшим. Задайте ему несколько простых вопросов: «Как тебя зовут?»; «Как ты себя чувствуешь?»; «Хочешь есть?».</w:t>
      </w:r>
    </w:p>
    <w:p w:rsidR="00D544CC" w:rsidRDefault="00D544CC" w:rsidP="00D544CC">
      <w:pPr>
        <w:rPr>
          <w:szCs w:val="24"/>
        </w:rPr>
      </w:pPr>
      <w:r>
        <w:t>2. Проводите пострадавшего к месту отдыха, помогите удобно устроиться (обязательно снять обувь).</w:t>
      </w:r>
    </w:p>
    <w:p w:rsidR="00D544CC" w:rsidRDefault="00D544CC" w:rsidP="00D544CC">
      <w:pPr>
        <w:rPr>
          <w:szCs w:val="24"/>
        </w:rPr>
      </w:pPr>
      <w:r>
        <w:t>3. Возьмите пострадавшего за руку или положите свою руку ему на лоб.</w:t>
      </w:r>
    </w:p>
    <w:p w:rsidR="00D544CC" w:rsidRDefault="00D544CC" w:rsidP="00D544CC">
      <w:pPr>
        <w:rPr>
          <w:szCs w:val="24"/>
        </w:rPr>
      </w:pPr>
      <w:r>
        <w:t>4. Дайте пострадавшему возможность поспать или просто полежать.</w:t>
      </w:r>
    </w:p>
    <w:p w:rsidR="00D544CC" w:rsidRDefault="00D544CC" w:rsidP="00D544CC">
      <w:pPr>
        <w:rPr>
          <w:szCs w:val="24"/>
        </w:rPr>
      </w:pPr>
      <w:r>
        <w:t xml:space="preserve">5. Если нет возможности отдохнуть (происшествие на улице, в общественном транспорте, ожидание окончания операции в больнице), то больше говорите с пострадавшим, вовлекайте </w:t>
      </w:r>
      <w:r>
        <w:lastRenderedPageBreak/>
        <w:t>его в любую совместную деятельность (прогуляться, сходить выпить чаю или кофе, помочь окружающим, нуждающимся в помощи).</w:t>
      </w:r>
    </w:p>
    <w:p w:rsidR="00D544CC" w:rsidRDefault="00D544CC" w:rsidP="00D544CC">
      <w:pPr>
        <w:rPr>
          <w:szCs w:val="24"/>
        </w:rPr>
      </w:pPr>
      <w:r>
        <w:rPr>
          <w:b/>
          <w:bCs/>
        </w:rPr>
        <w:t xml:space="preserve">Ступор. </w:t>
      </w:r>
      <w:r>
        <w:t>Ступор – одна из самых сильных защитных реакций организма. Она наступает после сильнейших нервных потрясений (взрыв, нападение, жестокое насилие), когда человек затратил на выживание столько энергии, что сил на контакт с окружающим миром уже нет.</w:t>
      </w:r>
    </w:p>
    <w:p w:rsidR="00D544CC" w:rsidRDefault="00D544CC" w:rsidP="00D544CC">
      <w:pPr>
        <w:rPr>
          <w:szCs w:val="24"/>
        </w:rPr>
      </w:pPr>
      <w:r>
        <w:t>Ступор может длиться от нескольких минут до нескольких часов. Поэтому, если не оказать помощь и пострадавший пробудет в таком состоянии достаточно долго, это приведет к его физическому истощению. Так как контакта с окружающим миром нет, пострадавший не заметит опасности и не предпримет действий, чтобы ее избежать.</w:t>
      </w:r>
    </w:p>
    <w:p w:rsidR="00D544CC" w:rsidRDefault="00D544CC" w:rsidP="00D544CC">
      <w:pPr>
        <w:rPr>
          <w:szCs w:val="24"/>
        </w:rPr>
      </w:pPr>
      <w:r>
        <w:t>Основными признаками ступора являются:</w:t>
      </w:r>
    </w:p>
    <w:p w:rsidR="00D544CC" w:rsidRDefault="00D544CC" w:rsidP="00D544CC">
      <w:pPr>
        <w:rPr>
          <w:szCs w:val="24"/>
        </w:rPr>
      </w:pPr>
      <w:r>
        <w:t>• резкое снижение или отсутствие произвольных движений и речи;</w:t>
      </w:r>
    </w:p>
    <w:p w:rsidR="00D544CC" w:rsidRDefault="00D544CC" w:rsidP="00D544CC">
      <w:pPr>
        <w:rPr>
          <w:szCs w:val="24"/>
        </w:rPr>
      </w:pPr>
      <w:r>
        <w:t>• отсутствие реакций на внешние раздражители (шум, свет, прикосновения, щипки);</w:t>
      </w:r>
    </w:p>
    <w:p w:rsidR="00D544CC" w:rsidRDefault="00D544CC" w:rsidP="00D544CC">
      <w:pPr>
        <w:rPr>
          <w:szCs w:val="24"/>
        </w:rPr>
      </w:pPr>
      <w:r>
        <w:t xml:space="preserve">• «застывание» в определенной позе, оцепенение </w:t>
      </w:r>
      <w:r w:rsidRPr="00D3553C">
        <w:t>(</w:t>
      </w:r>
      <w:r>
        <w:rPr>
          <w:lang w:val="en-US"/>
        </w:rPr>
        <w:t>numbing</w:t>
      </w:r>
      <w:r w:rsidRPr="00D3553C">
        <w:t>),</w:t>
      </w:r>
      <w:r>
        <w:t xml:space="preserve"> состояние полной неподвижности;</w:t>
      </w:r>
    </w:p>
    <w:p w:rsidR="00D544CC" w:rsidRDefault="00D544CC" w:rsidP="00D544CC">
      <w:pPr>
        <w:rPr>
          <w:szCs w:val="24"/>
        </w:rPr>
      </w:pPr>
      <w:r>
        <w:t>• возможно напряжение отдельных групп мышц.</w:t>
      </w:r>
    </w:p>
    <w:p w:rsidR="00D544CC" w:rsidRDefault="00D544CC" w:rsidP="00D544CC">
      <w:pPr>
        <w:rPr>
          <w:szCs w:val="24"/>
        </w:rPr>
      </w:pPr>
      <w:r>
        <w:t>В данной ситуации:</w:t>
      </w:r>
    </w:p>
    <w:p w:rsidR="00D544CC" w:rsidRDefault="00D544CC" w:rsidP="00D544CC">
      <w:pPr>
        <w:rPr>
          <w:szCs w:val="24"/>
        </w:rPr>
      </w:pPr>
      <w:r>
        <w:t>1. Согните пострадавшему пальцы на обеих руках и прижмите их к основанию ладони. Большие пальцы должны быть выставлены наружу.</w:t>
      </w:r>
    </w:p>
    <w:p w:rsidR="00D544CC" w:rsidRDefault="00D544CC" w:rsidP="00D544CC">
      <w:pPr>
        <w:rPr>
          <w:szCs w:val="24"/>
        </w:rPr>
      </w:pPr>
      <w:r>
        <w:t>2. Кончиками большого и указательного пальцев массируйте пострадавшему точки, расположенные на лбу, над глазами ровно посредине между линией роста волос и бровями, четко над зрачками.</w:t>
      </w:r>
    </w:p>
    <w:p w:rsidR="00D544CC" w:rsidRDefault="00D544CC" w:rsidP="00D544CC">
      <w:pPr>
        <w:rPr>
          <w:szCs w:val="24"/>
        </w:rPr>
      </w:pPr>
      <w:r>
        <w:t>3. Ладонь свободной руки положите на грудь пострадавшего. Подстройте свое дыхание под ритм его дыхания.</w:t>
      </w:r>
    </w:p>
    <w:p w:rsidR="00D544CC" w:rsidRDefault="00D544CC" w:rsidP="00D544CC">
      <w:pPr>
        <w:rPr>
          <w:szCs w:val="24"/>
        </w:rPr>
      </w:pPr>
      <w:r>
        <w:t>4. Человек, находясь в ступоре, может слышать и видеть. Поэтому говорите ему на ухо тихо, медленно и четко то, что может вызвать сильные эмоции (лучше негативные). Необходимо любыми средствами добиться реакции пострадавшего, вывести его из оцепенения.</w:t>
      </w:r>
    </w:p>
    <w:p w:rsidR="00D544CC" w:rsidRDefault="00D544CC" w:rsidP="00D544CC">
      <w:pPr>
        <w:rPr>
          <w:szCs w:val="24"/>
        </w:rPr>
      </w:pPr>
      <w:r>
        <w:rPr>
          <w:b/>
          <w:bCs/>
        </w:rPr>
        <w:t xml:space="preserve">Двигательное возбуждение. </w:t>
      </w:r>
      <w:r>
        <w:t>Иногда потрясение от критической ситуации (взрывы, стихийные бедствия) настолько сильное, что человек просто перестает понимать, что происходит вокруг него. Он не в состоянии определить, где враги, а где помощники, где опасность, а где спасение. Человек теряет способность логически мыслить и принимать, решения, становится похожим на животное, мечущееся в клетке.</w:t>
      </w:r>
    </w:p>
    <w:p w:rsidR="00D544CC" w:rsidRDefault="00D544CC" w:rsidP="00D544CC">
      <w:pPr>
        <w:rPr>
          <w:szCs w:val="24"/>
        </w:rPr>
      </w:pPr>
      <w:r>
        <w:t>Основными признаками двигательного возбуждения являются:</w:t>
      </w:r>
    </w:p>
    <w:p w:rsidR="00D544CC" w:rsidRDefault="00D544CC" w:rsidP="00D544CC">
      <w:pPr>
        <w:rPr>
          <w:szCs w:val="24"/>
        </w:rPr>
      </w:pPr>
      <w:r>
        <w:rPr>
          <w:noProof/>
        </w:rPr>
        <w:drawing>
          <wp:anchor distT="0" distB="0" distL="114300" distR="114300" simplePos="0" relativeHeight="251659264" behindDoc="0" locked="0" layoutInCell="1" allowOverlap="1">
            <wp:simplePos x="0" y="0"/>
            <wp:positionH relativeFrom="column">
              <wp:posOffset>6350</wp:posOffset>
            </wp:positionH>
            <wp:positionV relativeFrom="paragraph">
              <wp:posOffset>33655</wp:posOffset>
            </wp:positionV>
            <wp:extent cx="984885" cy="615315"/>
            <wp:effectExtent l="0" t="0" r="5715"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4885" cy="615315"/>
                    </a:xfrm>
                    <a:prstGeom prst="rect">
                      <a:avLst/>
                    </a:prstGeom>
                    <a:noFill/>
                    <a:ln>
                      <a:noFill/>
                    </a:ln>
                  </pic:spPr>
                </pic:pic>
              </a:graphicData>
            </a:graphic>
            <wp14:sizeRelH relativeFrom="page">
              <wp14:pctWidth>0</wp14:pctWidth>
            </wp14:sizeRelH>
            <wp14:sizeRelV relativeFrom="page">
              <wp14:pctHeight>0</wp14:pctHeight>
            </wp14:sizeRelV>
          </wp:anchor>
        </w:drawing>
      </w:r>
      <w:r>
        <w:t>• резкие движения, часто бесцельные и бессмысленные действия;</w:t>
      </w:r>
    </w:p>
    <w:p w:rsidR="00D544CC" w:rsidRDefault="00D544CC" w:rsidP="00D544CC">
      <w:pPr>
        <w:rPr>
          <w:szCs w:val="24"/>
        </w:rPr>
      </w:pPr>
      <w:r>
        <w:t>• ненормально громкая речь или повышенная речевая активность (человек говорит без остановки, иногда абсолютно бессмысленные вещи);</w:t>
      </w:r>
    </w:p>
    <w:p w:rsidR="00D544CC" w:rsidRDefault="00D544CC" w:rsidP="00D544CC">
      <w:pPr>
        <w:rPr>
          <w:szCs w:val="24"/>
        </w:rPr>
      </w:pPr>
      <w:r>
        <w:rPr>
          <w:noProof/>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41275</wp:posOffset>
            </wp:positionV>
            <wp:extent cx="1002030" cy="1582420"/>
            <wp:effectExtent l="0" t="0" r="762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2030" cy="1582420"/>
                    </a:xfrm>
                    <a:prstGeom prst="rect">
                      <a:avLst/>
                    </a:prstGeom>
                    <a:noFill/>
                    <a:ln>
                      <a:noFill/>
                    </a:ln>
                  </pic:spPr>
                </pic:pic>
              </a:graphicData>
            </a:graphic>
            <wp14:sizeRelH relativeFrom="page">
              <wp14:pctWidth>0</wp14:pctWidth>
            </wp14:sizeRelH>
            <wp14:sizeRelV relativeFrom="page">
              <wp14:pctHeight>0</wp14:pctHeight>
            </wp14:sizeRelV>
          </wp:anchor>
        </w:drawing>
      </w:r>
      <w:r>
        <w:t>• часто отсутствует реакция на окружающих (на замечания, просьбы, приказы).</w:t>
      </w:r>
    </w:p>
    <w:p w:rsidR="00D544CC" w:rsidRDefault="00D544CC" w:rsidP="00D544CC">
      <w:pPr>
        <w:rPr>
          <w:szCs w:val="24"/>
        </w:rPr>
      </w:pPr>
      <w:r>
        <w:t>В данной ситуации:</w:t>
      </w:r>
    </w:p>
    <w:p w:rsidR="00D544CC" w:rsidRDefault="00D544CC" w:rsidP="00D544CC">
      <w:pPr>
        <w:rPr>
          <w:szCs w:val="24"/>
        </w:rPr>
      </w:pPr>
      <w:r>
        <w:rPr>
          <w:noProof/>
        </w:rPr>
        <w:drawing>
          <wp:anchor distT="0" distB="0" distL="114300" distR="114300" simplePos="0" relativeHeight="251661312" behindDoc="0" locked="0" layoutInCell="1" allowOverlap="1">
            <wp:simplePos x="0" y="0"/>
            <wp:positionH relativeFrom="column">
              <wp:posOffset>4446270</wp:posOffset>
            </wp:positionH>
            <wp:positionV relativeFrom="paragraph">
              <wp:posOffset>201295</wp:posOffset>
            </wp:positionV>
            <wp:extent cx="949325" cy="1380490"/>
            <wp:effectExtent l="0" t="0" r="3175"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9325" cy="1380490"/>
                    </a:xfrm>
                    <a:prstGeom prst="rect">
                      <a:avLst/>
                    </a:prstGeom>
                    <a:noFill/>
                    <a:ln>
                      <a:noFill/>
                    </a:ln>
                  </pic:spPr>
                </pic:pic>
              </a:graphicData>
            </a:graphic>
            <wp14:sizeRelH relativeFrom="page">
              <wp14:pctWidth>0</wp14:pctWidth>
            </wp14:sizeRelH>
            <wp14:sizeRelV relativeFrom="page">
              <wp14:pctHeight>0</wp14:pctHeight>
            </wp14:sizeRelV>
          </wp:anchor>
        </w:drawing>
      </w:r>
      <w:r>
        <w:t>1. Используйте прием «захват»: находясь сзади, просуньте свои руки пострадавшему под мышки, прижмите его к себе и слегка опрокиньте на себя.</w:t>
      </w:r>
    </w:p>
    <w:p w:rsidR="00D544CC" w:rsidRDefault="00D544CC" w:rsidP="00D544CC">
      <w:pPr>
        <w:rPr>
          <w:szCs w:val="24"/>
        </w:rPr>
      </w:pPr>
      <w:r>
        <w:t>2. Изолируйте пострадавшего от окружающих.</w:t>
      </w:r>
    </w:p>
    <w:p w:rsidR="00D544CC" w:rsidRDefault="00D544CC" w:rsidP="00D544CC">
      <w:pPr>
        <w:rPr>
          <w:szCs w:val="24"/>
        </w:rPr>
      </w:pPr>
      <w:r>
        <w:t xml:space="preserve">3. Массируйте «позитивные» точки. Говорите спокойным голосом о чувствах, которые он испытывает. </w:t>
      </w:r>
      <w:proofErr w:type="gramStart"/>
      <w:r>
        <w:t>(«Тебе хочется что-то сделать, чтобы это прекратилось?</w:t>
      </w:r>
      <w:proofErr w:type="gramEnd"/>
      <w:r>
        <w:t xml:space="preserve"> </w:t>
      </w:r>
      <w:proofErr w:type="gramStart"/>
      <w:r>
        <w:t>Ты хочешь убежать, спрятаться от происходящего?»)</w:t>
      </w:r>
      <w:proofErr w:type="gramEnd"/>
    </w:p>
    <w:p w:rsidR="00D544CC" w:rsidRDefault="00D544CC" w:rsidP="00D544CC">
      <w:pPr>
        <w:rPr>
          <w:szCs w:val="24"/>
        </w:rPr>
      </w:pPr>
      <w:r>
        <w:rPr>
          <w:noProof/>
        </w:rPr>
        <w:drawing>
          <wp:anchor distT="0" distB="0" distL="114300" distR="114300" simplePos="0" relativeHeight="251662336" behindDoc="0" locked="0" layoutInCell="1" allowOverlap="1">
            <wp:simplePos x="0" y="0"/>
            <wp:positionH relativeFrom="column">
              <wp:posOffset>5568950</wp:posOffset>
            </wp:positionH>
            <wp:positionV relativeFrom="paragraph">
              <wp:posOffset>247650</wp:posOffset>
            </wp:positionV>
            <wp:extent cx="905510" cy="1072515"/>
            <wp:effectExtent l="0" t="0" r="889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5510" cy="10725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4. </w:t>
      </w:r>
      <w:proofErr w:type="gramStart"/>
      <w:r>
        <w:t>Не спорьте с пострадавшим, не задавайте вопросов, в разговоре избегайте фраз с частицей «не», относящихся к нежелательным действиям (например:</w:t>
      </w:r>
      <w:proofErr w:type="gramEnd"/>
      <w:r>
        <w:t xml:space="preserve"> </w:t>
      </w:r>
      <w:proofErr w:type="gramStart"/>
      <w:r>
        <w:t>«Не беги», «Не размахивай руками», «Не кричи»).</w:t>
      </w:r>
      <w:proofErr w:type="gramEnd"/>
    </w:p>
    <w:p w:rsidR="00D544CC" w:rsidRDefault="00D544CC" w:rsidP="00D544CC">
      <w:pPr>
        <w:rPr>
          <w:szCs w:val="24"/>
        </w:rPr>
      </w:pPr>
      <w:r>
        <w:t xml:space="preserve">5. Помните, что пострадавший может причинить вред себе и другим. * 6. Двигательное возбуждение обычно длится недолго и может смениться нервной дрожью, плачем, а также агрессивным поведением (см. помощь при данных состояниях). </w:t>
      </w:r>
      <w:r>
        <w:rPr>
          <w:b/>
          <w:bCs/>
        </w:rPr>
        <w:t xml:space="preserve">Агрессия. </w:t>
      </w:r>
      <w:r>
        <w:t xml:space="preserve">Агрессивное поведение – один из </w:t>
      </w:r>
      <w:r>
        <w:lastRenderedPageBreak/>
        <w:t>непроизвольных способов, которым организм человека «пытается» снизить высокое внутреннее напряжение. Проявление злобы или агрессии может сохраняться достаточно длительное время и мешать самому пострадавшему и окружающим.</w:t>
      </w:r>
    </w:p>
    <w:p w:rsidR="00D544CC" w:rsidRDefault="00D544CC" w:rsidP="00D544CC">
      <w:pPr>
        <w:rPr>
          <w:szCs w:val="24"/>
        </w:rPr>
      </w:pPr>
      <w:r>
        <w:t>Основными признаками агрессии являются:</w:t>
      </w:r>
    </w:p>
    <w:p w:rsidR="00D544CC" w:rsidRDefault="00D544CC" w:rsidP="00D544CC">
      <w:pPr>
        <w:rPr>
          <w:szCs w:val="24"/>
        </w:rPr>
      </w:pPr>
      <w:r>
        <w:t>• раздражение, недовольство, гнев (по любому, даже незначительному поводу);</w:t>
      </w:r>
    </w:p>
    <w:p w:rsidR="00D544CC" w:rsidRDefault="00D544CC" w:rsidP="00D544CC">
      <w:pPr>
        <w:rPr>
          <w:szCs w:val="24"/>
        </w:rPr>
      </w:pPr>
      <w:r>
        <w:t>• нанесение окружающим ударов руками или какими-либо предметами;</w:t>
      </w:r>
    </w:p>
    <w:p w:rsidR="00D544CC" w:rsidRDefault="00D544CC" w:rsidP="00D544CC">
      <w:pPr>
        <w:rPr>
          <w:szCs w:val="24"/>
        </w:rPr>
      </w:pPr>
      <w:r>
        <w:t>• словесное оскорбление, брань;</w:t>
      </w:r>
    </w:p>
    <w:p w:rsidR="00D544CC" w:rsidRDefault="00D544CC" w:rsidP="00D544CC">
      <w:pPr>
        <w:rPr>
          <w:szCs w:val="24"/>
        </w:rPr>
      </w:pPr>
      <w:r>
        <w:t>• мышечное напряжение;</w:t>
      </w:r>
    </w:p>
    <w:p w:rsidR="00D544CC" w:rsidRDefault="00D544CC" w:rsidP="00D544CC">
      <w:pPr>
        <w:rPr>
          <w:szCs w:val="24"/>
        </w:rPr>
      </w:pPr>
      <w:r>
        <w:t>• повышение кровяного давления.</w:t>
      </w:r>
    </w:p>
    <w:p w:rsidR="00D544CC" w:rsidRDefault="00D544CC" w:rsidP="00D544CC">
      <w:pPr>
        <w:rPr>
          <w:szCs w:val="24"/>
        </w:rPr>
      </w:pPr>
      <w:r>
        <w:t>В данной ситуации:</w:t>
      </w:r>
    </w:p>
    <w:p w:rsidR="00D544CC" w:rsidRDefault="00D544CC" w:rsidP="00D544CC">
      <w:pPr>
        <w:rPr>
          <w:szCs w:val="24"/>
        </w:rPr>
      </w:pPr>
      <w:r>
        <w:t>1. Сведите к минимуму количество окружающих.</w:t>
      </w:r>
    </w:p>
    <w:p w:rsidR="00D544CC" w:rsidRDefault="00D544CC" w:rsidP="00D544CC">
      <w:pPr>
        <w:rPr>
          <w:szCs w:val="24"/>
        </w:rPr>
      </w:pPr>
      <w:r>
        <w:t>2. Дайте пострадавшему возможность «выпустить пар» (например, выговориться или «избить» подушку).</w:t>
      </w:r>
    </w:p>
    <w:p w:rsidR="00D544CC" w:rsidRDefault="00D544CC" w:rsidP="00D544CC">
      <w:pPr>
        <w:rPr>
          <w:szCs w:val="24"/>
        </w:rPr>
      </w:pPr>
      <w:r>
        <w:t>3. Поручите ему работу, связанную с высокой физической нагрузкой.</w:t>
      </w:r>
    </w:p>
    <w:p w:rsidR="00D544CC" w:rsidRDefault="00D544CC" w:rsidP="00D544CC">
      <w:pPr>
        <w:rPr>
          <w:szCs w:val="24"/>
        </w:rPr>
      </w:pPr>
      <w:r>
        <w:t>4. Демонстрируйте благожелательность. Даже если вы не согласны с пострадавшим, не обвиняйте его самого, а высказывайтесь по поводу его действий. Иначе агрессивное поведение будет направлено на вас. Нельзя говорить: «Что же ты за человек!» Следует сказать: «Ты ужасно злишься, тебе хочется все разнести вдребезги. Давай вместе попытаемся найти выход из этой ситуации».</w:t>
      </w:r>
    </w:p>
    <w:p w:rsidR="00D544CC" w:rsidRDefault="00D544CC" w:rsidP="00D544CC">
      <w:pPr>
        <w:rPr>
          <w:szCs w:val="24"/>
        </w:rPr>
      </w:pPr>
      <w:r>
        <w:t>5. Старайтесь разрядить обстановку смешными комментариями или действиями.</w:t>
      </w:r>
    </w:p>
    <w:p w:rsidR="00D544CC" w:rsidRDefault="00D544CC" w:rsidP="00D544CC">
      <w:pPr>
        <w:rPr>
          <w:szCs w:val="24"/>
        </w:rPr>
      </w:pPr>
      <w:r>
        <w:t>6. Агрессия может быть погашена страхом наказания:</w:t>
      </w:r>
    </w:p>
    <w:p w:rsidR="00D544CC" w:rsidRDefault="00D544CC" w:rsidP="00D544CC">
      <w:pPr>
        <w:rPr>
          <w:szCs w:val="24"/>
        </w:rPr>
      </w:pPr>
      <w:r>
        <w:t xml:space="preserve">• если </w:t>
      </w:r>
      <w:proofErr w:type="gramStart"/>
      <w:r>
        <w:t>нет цели получить</w:t>
      </w:r>
      <w:proofErr w:type="gramEnd"/>
      <w:r>
        <w:t xml:space="preserve"> выгоду от агрессивного поведения;</w:t>
      </w:r>
    </w:p>
    <w:p w:rsidR="00D544CC" w:rsidRDefault="00D544CC" w:rsidP="00D544CC">
      <w:pPr>
        <w:rPr>
          <w:szCs w:val="24"/>
        </w:rPr>
      </w:pPr>
      <w:r>
        <w:t>• если наказание строгое и вероятность его осуществления велика.</w:t>
      </w:r>
    </w:p>
    <w:p w:rsidR="00D544CC" w:rsidRDefault="00D544CC" w:rsidP="00D544CC">
      <w:pPr>
        <w:rPr>
          <w:szCs w:val="24"/>
        </w:rPr>
      </w:pPr>
      <w:r>
        <w:t xml:space="preserve">7. Если не оказать помощь разъяренному человеку, это приведет к опасным последствиям: из-за снижения </w:t>
      </w:r>
      <w:proofErr w:type="gramStart"/>
      <w:r>
        <w:t>контроля за</w:t>
      </w:r>
      <w:proofErr w:type="gramEnd"/>
      <w:r>
        <w:t xml:space="preserve"> своими действиями человек будет совершать необдуманные поступки, может нанести увечья себе и другим.</w:t>
      </w:r>
    </w:p>
    <w:p w:rsidR="00D544CC" w:rsidRDefault="00D544CC" w:rsidP="00D544CC">
      <w:pPr>
        <w:rPr>
          <w:szCs w:val="24"/>
        </w:rPr>
      </w:pPr>
      <w:r>
        <w:rPr>
          <w:noProof/>
        </w:rPr>
        <w:drawing>
          <wp:anchor distT="0" distB="0" distL="114300" distR="114300" simplePos="0" relativeHeight="251663360" behindDoc="0" locked="0" layoutInCell="1" allowOverlap="1">
            <wp:simplePos x="0" y="0"/>
            <wp:positionH relativeFrom="column">
              <wp:posOffset>82550</wp:posOffset>
            </wp:positionH>
            <wp:positionV relativeFrom="paragraph">
              <wp:posOffset>879475</wp:posOffset>
            </wp:positionV>
            <wp:extent cx="1125220" cy="1459230"/>
            <wp:effectExtent l="0" t="0" r="0" b="762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25220" cy="1459230"/>
                    </a:xfrm>
                    <a:prstGeom prst="rect">
                      <a:avLst/>
                    </a:prstGeom>
                    <a:noFill/>
                    <a:ln>
                      <a:noFill/>
                    </a:ln>
                  </pic:spPr>
                </pic:pic>
              </a:graphicData>
            </a:graphic>
            <wp14:sizeRelH relativeFrom="page">
              <wp14:pctWidth>0</wp14:pctWidth>
            </wp14:sizeRelH>
            <wp14:sizeRelV relativeFrom="page">
              <wp14:pctHeight>0</wp14:pctHeight>
            </wp14:sizeRelV>
          </wp:anchor>
        </w:drawing>
      </w:r>
      <w:r>
        <w:t>Страх. Ребенок просыпается ночью от того, что ему приснился кошмар. Он боится чудовищ, которые живут под кроватью. Однажды попав в автомобильную катастрофу, мужчина не может снова сесть за руль. Человек, переживший землетрясение, отказывается идти в свою уцелевшую квартиру. А тот, кто подвергся насилию, с трудом заставляет себя входить в свой подъезд. Причиной всего этого является страх.</w:t>
      </w:r>
    </w:p>
    <w:p w:rsidR="00D544CC" w:rsidRDefault="00D544CC" w:rsidP="00D544CC">
      <w:pPr>
        <w:rPr>
          <w:szCs w:val="24"/>
        </w:rPr>
      </w:pPr>
      <w:r>
        <w:t>К основным признакам страха относятся:</w:t>
      </w:r>
    </w:p>
    <w:p w:rsidR="00D544CC" w:rsidRDefault="00D544CC" w:rsidP="00D544CC">
      <w:pPr>
        <w:rPr>
          <w:szCs w:val="24"/>
        </w:rPr>
      </w:pPr>
      <w:r>
        <w:t>• напряжение мышц (особенно лицевых);</w:t>
      </w:r>
    </w:p>
    <w:p w:rsidR="00D544CC" w:rsidRDefault="00D544CC" w:rsidP="00D544CC">
      <w:pPr>
        <w:rPr>
          <w:szCs w:val="24"/>
        </w:rPr>
      </w:pPr>
      <w:r>
        <w:t>• сильное сердцебиение;</w:t>
      </w:r>
    </w:p>
    <w:p w:rsidR="00D544CC" w:rsidRDefault="00D544CC" w:rsidP="00D544CC">
      <w:pPr>
        <w:rPr>
          <w:szCs w:val="24"/>
        </w:rPr>
      </w:pPr>
      <w:r>
        <w:t>• учащенное поверхностное дыхание;</w:t>
      </w:r>
    </w:p>
    <w:p w:rsidR="00D544CC" w:rsidRDefault="00D544CC" w:rsidP="00D544CC">
      <w:pPr>
        <w:rPr>
          <w:szCs w:val="24"/>
        </w:rPr>
      </w:pPr>
      <w:r>
        <w:t>• сниженный контроль над собственным поведением.</w:t>
      </w:r>
    </w:p>
    <w:p w:rsidR="00D544CC" w:rsidRDefault="00D544CC" w:rsidP="00D544CC">
      <w:pPr>
        <w:rPr>
          <w:szCs w:val="24"/>
        </w:rPr>
      </w:pPr>
      <w:r>
        <w:t>Панический страх, ужас может побудить к бегству, вызвать оцепенение или, наоборот, возбуждение, агрессивное поведение. При этом человек плохо контролирует себя, не осознает, что он делает и что происходит вокруг.</w:t>
      </w:r>
    </w:p>
    <w:p w:rsidR="00D544CC" w:rsidRDefault="00D544CC" w:rsidP="00D544CC">
      <w:pPr>
        <w:rPr>
          <w:szCs w:val="24"/>
        </w:rPr>
      </w:pPr>
      <w:r>
        <w:t>В этой ситуации:</w:t>
      </w:r>
    </w:p>
    <w:p w:rsidR="00D544CC" w:rsidRDefault="00D544CC" w:rsidP="00D544CC">
      <w:pPr>
        <w:rPr>
          <w:szCs w:val="24"/>
        </w:rPr>
      </w:pPr>
      <w:r>
        <w:t>1. Положите руку пострадавшего себе на запястье, чтобы он ощутил ваш спокойный пульс. Это будет для него сигналом: «Я сейчас рядом, ты не один!».</w:t>
      </w:r>
    </w:p>
    <w:p w:rsidR="00D544CC" w:rsidRDefault="00D544CC" w:rsidP="00D544CC">
      <w:pPr>
        <w:rPr>
          <w:szCs w:val="24"/>
        </w:rPr>
      </w:pPr>
      <w:r>
        <w:t>2. Дышите глубоко и ровно. Побуждайте пострадавшего дышать в одном с вами ритме.</w:t>
      </w:r>
    </w:p>
    <w:p w:rsidR="00D544CC" w:rsidRDefault="00D544CC" w:rsidP="00D544CC">
      <w:pPr>
        <w:rPr>
          <w:szCs w:val="24"/>
        </w:rPr>
      </w:pPr>
      <w:r>
        <w:t>3. Если пострадавший говорит, слушайте его, выказывайте заинтересованность, понимание, сочувствие.</w:t>
      </w:r>
    </w:p>
    <w:p w:rsidR="00D544CC" w:rsidRDefault="00D544CC" w:rsidP="00D544CC">
      <w:pPr>
        <w:rPr>
          <w:szCs w:val="24"/>
        </w:rPr>
      </w:pPr>
      <w:r>
        <w:t>4. Сделайте пострадавшему легкий массаж наиболее напряженных мышц тела.</w:t>
      </w:r>
    </w:p>
    <w:p w:rsidR="00D544CC" w:rsidRDefault="00D544CC" w:rsidP="00D544CC">
      <w:pPr>
        <w:rPr>
          <w:szCs w:val="24"/>
        </w:rPr>
      </w:pPr>
      <w:r>
        <w:rPr>
          <w:b/>
          <w:bCs/>
        </w:rPr>
        <w:t xml:space="preserve">Нервная дрожь. </w:t>
      </w:r>
      <w:r>
        <w:t>После экстремальной ситуации появляется неконтролируемая нервная дрожь (человек не может по собственному желанию прекратить эту реакцию). Так организм «сбрасывает» напряжение.</w:t>
      </w:r>
    </w:p>
    <w:p w:rsidR="00D544CC" w:rsidRDefault="00D544CC" w:rsidP="00D544CC">
      <w:pPr>
        <w:rPr>
          <w:szCs w:val="24"/>
        </w:rPr>
      </w:pPr>
      <w:r>
        <w:t>Если эту реакцию остановить, то напряжение останется внутри, в теле, и вызовет мышечные боли, а в дальнейшем может привести к развитию таких серьезных заболеваний, как гипертония, язва и др.</w:t>
      </w:r>
    </w:p>
    <w:p w:rsidR="00D544CC" w:rsidRDefault="00D544CC" w:rsidP="00D544CC">
      <w:pPr>
        <w:rPr>
          <w:szCs w:val="24"/>
        </w:rPr>
      </w:pPr>
      <w:r>
        <w:rPr>
          <w:noProof/>
        </w:rPr>
        <w:drawing>
          <wp:anchor distT="0" distB="0" distL="114300" distR="114300" simplePos="0" relativeHeight="251664384" behindDoc="0" locked="0" layoutInCell="1" allowOverlap="1">
            <wp:simplePos x="0" y="0"/>
            <wp:positionH relativeFrom="column">
              <wp:posOffset>5416550</wp:posOffset>
            </wp:positionH>
            <wp:positionV relativeFrom="paragraph">
              <wp:posOffset>87630</wp:posOffset>
            </wp:positionV>
            <wp:extent cx="1213485" cy="1248410"/>
            <wp:effectExtent l="0" t="0" r="5715" b="889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13485" cy="1248410"/>
                    </a:xfrm>
                    <a:prstGeom prst="rect">
                      <a:avLst/>
                    </a:prstGeom>
                    <a:noFill/>
                    <a:ln>
                      <a:noFill/>
                    </a:ln>
                  </pic:spPr>
                </pic:pic>
              </a:graphicData>
            </a:graphic>
            <wp14:sizeRelH relativeFrom="page">
              <wp14:pctWidth>0</wp14:pctWidth>
            </wp14:sizeRelH>
            <wp14:sizeRelV relativeFrom="page">
              <wp14:pctHeight>0</wp14:pctHeight>
            </wp14:sizeRelV>
          </wp:anchor>
        </w:drawing>
      </w:r>
      <w:r>
        <w:t>Основные признаки данного состояния:</w:t>
      </w:r>
    </w:p>
    <w:p w:rsidR="00D544CC" w:rsidRDefault="00D544CC" w:rsidP="00D544CC">
      <w:pPr>
        <w:rPr>
          <w:szCs w:val="24"/>
        </w:rPr>
      </w:pPr>
      <w:r>
        <w:lastRenderedPageBreak/>
        <w:t>• дрожь начинается внезапно – сразу после инцидента или спустя какое-то время;</w:t>
      </w:r>
    </w:p>
    <w:p w:rsidR="00D544CC" w:rsidRDefault="00D544CC" w:rsidP="00D544CC">
      <w:pPr>
        <w:rPr>
          <w:szCs w:val="24"/>
        </w:rPr>
      </w:pPr>
      <w:r>
        <w:t>• возникает сильное дрожание всего тела или отдельных его частей (человек не может удержать в руках мелкие предметы, зажечь сигарету);</w:t>
      </w:r>
    </w:p>
    <w:p w:rsidR="00D544CC" w:rsidRDefault="00D544CC" w:rsidP="00D544CC">
      <w:pPr>
        <w:rPr>
          <w:szCs w:val="24"/>
        </w:rPr>
      </w:pPr>
      <w:r>
        <w:t>• реакция продолжается достаточно долго (до нескольких часов);</w:t>
      </w:r>
    </w:p>
    <w:p w:rsidR="00D544CC" w:rsidRDefault="00D544CC" w:rsidP="00D544CC">
      <w:pPr>
        <w:rPr>
          <w:szCs w:val="24"/>
        </w:rPr>
      </w:pPr>
      <w:r>
        <w:t>• потом человек чувствует сильную усталость и нуждается в отдыхе.</w:t>
      </w:r>
    </w:p>
    <w:p w:rsidR="00D544CC" w:rsidRDefault="00D544CC" w:rsidP="00D544CC">
      <w:pPr>
        <w:rPr>
          <w:szCs w:val="24"/>
        </w:rPr>
      </w:pPr>
      <w:r>
        <w:t>В данной ситуации:</w:t>
      </w:r>
    </w:p>
    <w:p w:rsidR="00D544CC" w:rsidRDefault="00D544CC" w:rsidP="00D544CC">
      <w:pPr>
        <w:rPr>
          <w:szCs w:val="24"/>
        </w:rPr>
      </w:pPr>
      <w:r>
        <w:t>1. Нужно усилить дрожь.</w:t>
      </w:r>
    </w:p>
    <w:p w:rsidR="00D544CC" w:rsidRDefault="00D544CC" w:rsidP="00D544CC">
      <w:pPr>
        <w:rPr>
          <w:szCs w:val="24"/>
        </w:rPr>
      </w:pPr>
      <w:r>
        <w:t>2. Возьмите пострадавшего за плечи и сильно, резко потрясите в течение 10–15 секунд.</w:t>
      </w:r>
    </w:p>
    <w:p w:rsidR="00D544CC" w:rsidRDefault="00D544CC" w:rsidP="00D544CC">
      <w:pPr>
        <w:rPr>
          <w:szCs w:val="24"/>
        </w:rPr>
      </w:pPr>
      <w:r>
        <w:t>3. Продолжайте разговаривать с ним, иначе он может воспринять ваши действия как нападение.</w:t>
      </w:r>
    </w:p>
    <w:p w:rsidR="00D544CC" w:rsidRDefault="00D544CC" w:rsidP="00D544CC">
      <w:pPr>
        <w:shd w:val="clear" w:color="auto" w:fill="FFFFFF"/>
        <w:rPr>
          <w:szCs w:val="24"/>
        </w:rPr>
      </w:pPr>
      <w:r>
        <w:t>4. После завершения реакции необходимо дать пострадавшему возможность отдохнуть. Желательно уложить его спать.</w:t>
      </w:r>
    </w:p>
    <w:p w:rsidR="00D544CC" w:rsidRDefault="00D544CC" w:rsidP="00D544CC">
      <w:pPr>
        <w:rPr>
          <w:szCs w:val="24"/>
        </w:rPr>
      </w:pPr>
      <w:r>
        <w:t>5. Нельзя:</w:t>
      </w:r>
    </w:p>
    <w:p w:rsidR="00D544CC" w:rsidRDefault="00D544CC" w:rsidP="00D544CC">
      <w:pPr>
        <w:rPr>
          <w:szCs w:val="24"/>
        </w:rPr>
      </w:pPr>
      <w:r>
        <w:t>• обнимать пострадавшего или прижимать его к себе;</w:t>
      </w:r>
    </w:p>
    <w:p w:rsidR="00D544CC" w:rsidRDefault="00D544CC" w:rsidP="00D544CC">
      <w:pPr>
        <w:rPr>
          <w:szCs w:val="24"/>
        </w:rPr>
      </w:pPr>
      <w:r>
        <w:t>• укрывать пострадавшего чем-то теплым;</w:t>
      </w:r>
    </w:p>
    <w:p w:rsidR="00D544CC" w:rsidRDefault="00D544CC" w:rsidP="00D544CC">
      <w:pPr>
        <w:rPr>
          <w:szCs w:val="24"/>
        </w:rPr>
      </w:pPr>
      <w:r>
        <w:t>• успокаивать пострадавшего, говорить, чтобы он взял себя в руки.</w:t>
      </w:r>
    </w:p>
    <w:p w:rsidR="00D544CC" w:rsidRDefault="00D544CC" w:rsidP="00D544CC">
      <w:pPr>
        <w:rPr>
          <w:szCs w:val="24"/>
        </w:rPr>
      </w:pPr>
      <w:r>
        <w:rPr>
          <w:b/>
          <w:bCs/>
        </w:rPr>
        <w:t xml:space="preserve">Плач. </w:t>
      </w:r>
      <w:r>
        <w:t>Когда человек плачет, внутри у него выделяются вещества, обладающие успокаивающим действием. Хорошо, если рядом есть кто-то, с кем можно разделить горе.</w:t>
      </w:r>
    </w:p>
    <w:p w:rsidR="00D544CC" w:rsidRDefault="00D544CC" w:rsidP="00D544CC">
      <w:pPr>
        <w:rPr>
          <w:szCs w:val="24"/>
        </w:rPr>
      </w:pPr>
      <w:r>
        <w:t>Основные признаки данного состояния:</w:t>
      </w:r>
    </w:p>
    <w:p w:rsidR="00D544CC" w:rsidRDefault="00D544CC" w:rsidP="00D544CC">
      <w:pPr>
        <w:rPr>
          <w:szCs w:val="24"/>
        </w:rPr>
      </w:pPr>
      <w:r>
        <w:t>• человек уже плачет или готов разрыдаться;</w:t>
      </w:r>
    </w:p>
    <w:p w:rsidR="00D544CC" w:rsidRDefault="00D544CC" w:rsidP="00D544CC">
      <w:pPr>
        <w:rPr>
          <w:szCs w:val="24"/>
        </w:rPr>
      </w:pPr>
      <w:r>
        <w:t>• подрагивают губы;</w:t>
      </w:r>
    </w:p>
    <w:p w:rsidR="00D544CC" w:rsidRDefault="00D544CC" w:rsidP="00D544CC">
      <w:pPr>
        <w:rPr>
          <w:szCs w:val="24"/>
        </w:rPr>
      </w:pPr>
      <w:r>
        <w:t>• наблюдается ощущение подавленности;</w:t>
      </w:r>
    </w:p>
    <w:p w:rsidR="00D544CC" w:rsidRDefault="00D544CC" w:rsidP="00D544CC">
      <w:pPr>
        <w:rPr>
          <w:szCs w:val="24"/>
        </w:rPr>
      </w:pPr>
      <w:r>
        <w:t>• в отличие от истерики, нет признаков возбуждения.</w:t>
      </w:r>
    </w:p>
    <w:p w:rsidR="00D544CC" w:rsidRDefault="00D544CC" w:rsidP="00D544CC">
      <w:pPr>
        <w:rPr>
          <w:szCs w:val="24"/>
        </w:rPr>
      </w:pPr>
      <w:r>
        <w:t>Если человек сдерживает слезы, то не происходит эмоциональной разрядки, облегчения. Когда ситуация затягивается, внутреннее напряжение может нанести вред физическому и психическому здоровью человека.</w:t>
      </w:r>
    </w:p>
    <w:p w:rsidR="00D544CC" w:rsidRDefault="00D544CC" w:rsidP="00D544CC">
      <w:pPr>
        <w:rPr>
          <w:szCs w:val="24"/>
        </w:rPr>
      </w:pPr>
      <w:r>
        <w:t>В данной ситуации:</w:t>
      </w:r>
    </w:p>
    <w:p w:rsidR="00D544CC" w:rsidRDefault="00D544CC" w:rsidP="00D544CC">
      <w:pPr>
        <w:rPr>
          <w:szCs w:val="24"/>
        </w:rPr>
      </w:pPr>
      <w:r>
        <w:t>1. Не оставляйте пострадавшего одного.</w:t>
      </w:r>
    </w:p>
    <w:p w:rsidR="00D544CC" w:rsidRDefault="00D544CC" w:rsidP="00D544CC">
      <w:pPr>
        <w:rPr>
          <w:szCs w:val="24"/>
        </w:rPr>
      </w:pPr>
      <w:r>
        <w:t>2. Установите физический контакт с пострадавшим (возьмите за руку, положите свою руку ему на плечо или спину, погладьте его по голове). Дайте ему почувствовать, что вы рядом.</w:t>
      </w:r>
    </w:p>
    <w:p w:rsidR="00D544CC" w:rsidRDefault="00D544CC" w:rsidP="00D544CC">
      <w:pPr>
        <w:rPr>
          <w:szCs w:val="24"/>
        </w:rPr>
      </w:pPr>
      <w:r>
        <w:t>3. Применяйте приемы «активного слушания» (они помогут пострадавшему выплеснуть свое горе): периодически произносите «ага», «да», кивайте головой, то есть подтверждайте, что слушаете и сочувствуете; повторяйте за пострадавшим отрывки фраз, в которых он выражает свои чувства; говорите о своих чувствах и чувствах пострадавшего.</w:t>
      </w:r>
    </w:p>
    <w:p w:rsidR="00D544CC" w:rsidRDefault="00D544CC" w:rsidP="00D544CC">
      <w:pPr>
        <w:rPr>
          <w:szCs w:val="24"/>
        </w:rPr>
      </w:pPr>
      <w:r>
        <w:t>4. Не старайтесь успокоить пострадавшего. Дайте ему возможность выплакаться и выговориться, «выплеснуть» из себя горе, страх, обиду.</w:t>
      </w:r>
    </w:p>
    <w:p w:rsidR="00D544CC" w:rsidRDefault="00D544CC" w:rsidP="00D544CC">
      <w:pPr>
        <w:rPr>
          <w:szCs w:val="24"/>
        </w:rPr>
      </w:pPr>
      <w:r>
        <w:t>5. Не задавайте вопросов, не давайте советов. Ваша задача – выслушать.</w:t>
      </w:r>
    </w:p>
    <w:p w:rsidR="00D544CC" w:rsidRDefault="00D544CC" w:rsidP="00D544CC">
      <w:pPr>
        <w:rPr>
          <w:szCs w:val="24"/>
        </w:rPr>
      </w:pPr>
      <w:r>
        <w:rPr>
          <w:b/>
          <w:bCs/>
        </w:rPr>
        <w:t xml:space="preserve">Истерика. </w:t>
      </w:r>
      <w:r>
        <w:t>Истерический припадок длится несколько минут или несколько часов.</w:t>
      </w:r>
    </w:p>
    <w:p w:rsidR="00D544CC" w:rsidRDefault="00D544CC" w:rsidP="00D544CC">
      <w:pPr>
        <w:rPr>
          <w:szCs w:val="24"/>
        </w:rPr>
      </w:pPr>
      <w:r>
        <w:t>Основные признаки:</w:t>
      </w:r>
    </w:p>
    <w:p w:rsidR="00D544CC" w:rsidRDefault="00D544CC" w:rsidP="00D544CC">
      <w:pPr>
        <w:rPr>
          <w:szCs w:val="24"/>
        </w:rPr>
      </w:pPr>
      <w:r>
        <w:t>• сохраняется сознание;</w:t>
      </w:r>
    </w:p>
    <w:p w:rsidR="00D544CC" w:rsidRDefault="00D544CC" w:rsidP="00D544CC">
      <w:pPr>
        <w:rPr>
          <w:szCs w:val="24"/>
        </w:rPr>
      </w:pPr>
      <w:r>
        <w:t>• чрезмерное возбуждение, множество движений, театральные позы;</w:t>
      </w:r>
    </w:p>
    <w:p w:rsidR="00D544CC" w:rsidRDefault="00D544CC" w:rsidP="00D544CC">
      <w:pPr>
        <w:rPr>
          <w:szCs w:val="24"/>
        </w:rPr>
      </w:pPr>
      <w:r>
        <w:t>• речь эмоционально насыщенная, быстрая;</w:t>
      </w:r>
    </w:p>
    <w:p w:rsidR="00D544CC" w:rsidRDefault="00D544CC" w:rsidP="00D544CC">
      <w:pPr>
        <w:rPr>
          <w:szCs w:val="24"/>
        </w:rPr>
      </w:pPr>
      <w:r>
        <w:t>• крики, рыдания.</w:t>
      </w:r>
    </w:p>
    <w:p w:rsidR="00D544CC" w:rsidRDefault="00D544CC" w:rsidP="00D544CC">
      <w:pPr>
        <w:rPr>
          <w:szCs w:val="24"/>
        </w:rPr>
      </w:pPr>
      <w:r>
        <w:t>В данной ситуации:</w:t>
      </w:r>
    </w:p>
    <w:p w:rsidR="00D544CC" w:rsidRDefault="00D544CC" w:rsidP="00D544CC">
      <w:pPr>
        <w:rPr>
          <w:szCs w:val="24"/>
        </w:rPr>
      </w:pPr>
      <w:r>
        <w:t>1. Удалите зрителей, создайте спокойную обстановку. Останьтесь с пострадавшим наедине, если это не опасно для вас.</w:t>
      </w:r>
    </w:p>
    <w:p w:rsidR="00D544CC" w:rsidRDefault="00D544CC" w:rsidP="00D544CC">
      <w:pPr>
        <w:rPr>
          <w:szCs w:val="24"/>
        </w:rPr>
      </w:pPr>
      <w:r>
        <w:t>2. Неожиданно совершите действие, которое может сильно удивить (можно дать пощечину, облить водой, с грохотом уронить предмет, резко крикнуть на пострадавшего).</w:t>
      </w:r>
    </w:p>
    <w:p w:rsidR="00D544CC" w:rsidRDefault="00D544CC" w:rsidP="00D544CC">
      <w:pPr>
        <w:rPr>
          <w:szCs w:val="24"/>
        </w:rPr>
      </w:pPr>
      <w:r>
        <w:t>3. Говорите с пострадавшим короткими фразами, уверенным тоном («Выпей воды», «Умойся»).</w:t>
      </w:r>
    </w:p>
    <w:p w:rsidR="00D544CC" w:rsidRDefault="00D544CC" w:rsidP="00D544CC">
      <w:pPr>
        <w:rPr>
          <w:szCs w:val="24"/>
        </w:rPr>
      </w:pPr>
      <w:r>
        <w:t>4. После истерики наступает упадок сил. Уложите пострадавшего спать. До прибытия специалиста наблюдайте за его состоянием.</w:t>
      </w:r>
    </w:p>
    <w:p w:rsidR="00D544CC" w:rsidRDefault="00D544CC" w:rsidP="00D544CC">
      <w:pPr>
        <w:rPr>
          <w:szCs w:val="24"/>
        </w:rPr>
      </w:pPr>
      <w:r>
        <w:t>5. Не потакайте желаниям пострадавшего.</w:t>
      </w:r>
    </w:p>
    <w:p w:rsidR="00D544CC" w:rsidRDefault="00D544CC" w:rsidP="00D544CC">
      <w:pPr>
        <w:rPr>
          <w:szCs w:val="24"/>
        </w:rPr>
      </w:pPr>
      <w:r>
        <w:rPr>
          <w:b/>
          <w:bCs/>
        </w:rPr>
        <w:t xml:space="preserve">Экстремальные ситуации (насилие), связанные с угрозой для жизни. </w:t>
      </w:r>
      <w:r>
        <w:t xml:space="preserve">К подобным </w:t>
      </w:r>
      <w:r>
        <w:lastRenderedPageBreak/>
        <w:t>ситуациям относятся: захват террористами, ограбление, разбойное нападение.</w:t>
      </w:r>
    </w:p>
    <w:p w:rsidR="00D544CC" w:rsidRDefault="00D544CC" w:rsidP="00D544CC">
      <w:pPr>
        <w:rPr>
          <w:szCs w:val="24"/>
        </w:rPr>
      </w:pPr>
      <w:r>
        <w:t>За короткое время происходит столкновение с реальной угрозой смерти (в обыденной жизни психика создает защиту, позволяя воспринимать смерть как нечто далекое или даже нереальное). Меняется образ мира, действительность представляется наполненной роковыми случайностями. Человек начинает делить свою жизнь на две части – до события и после него. Возникает ощущение, что окружающие не могут понять его чувств и переживаний. Необходимо помнить, что даже если человек не подвергся физическому насилию, он все равно получил сильнейшую психическую травму.</w:t>
      </w:r>
    </w:p>
    <w:p w:rsidR="00D544CC" w:rsidRDefault="00D544CC" w:rsidP="00D544CC">
      <w:pPr>
        <w:rPr>
          <w:szCs w:val="24"/>
        </w:rPr>
      </w:pPr>
      <w:r>
        <w:t>Помощь взрослому:</w:t>
      </w:r>
    </w:p>
    <w:p w:rsidR="00D544CC" w:rsidRDefault="00D544CC" w:rsidP="00D544CC">
      <w:pPr>
        <w:rPr>
          <w:szCs w:val="24"/>
        </w:rPr>
      </w:pPr>
      <w:r>
        <w:t>1. Помогите пострадавшему выразить чувства, связанные с пережитым событием (если он отказывается от беседы, предложите ему описать происшедшее, свои ощущения в дневнике или в виде рассказа).</w:t>
      </w:r>
    </w:p>
    <w:p w:rsidR="00D544CC" w:rsidRDefault="00D544CC" w:rsidP="00D544CC">
      <w:pPr>
        <w:rPr>
          <w:szCs w:val="24"/>
        </w:rPr>
      </w:pPr>
      <w:r>
        <w:t>2. Покажите пострадавшему, что даже в связи с самым ужасным событием можно сделать выводы, полезные для дальнейшей жизни (пусть человек сам поразмышляет над тем опытом, который он приобрел в ходе жизненных испытаний).</w:t>
      </w:r>
    </w:p>
    <w:p w:rsidR="00D544CC" w:rsidRDefault="00D544CC" w:rsidP="00D544CC">
      <w:pPr>
        <w:rPr>
          <w:szCs w:val="24"/>
        </w:rPr>
      </w:pPr>
      <w:r>
        <w:t>3. Дайте пострадавшему возможности общаться с людьми, которые с ним пережили трагическую ситуацию (обмен номерами телефонов участников события).</w:t>
      </w:r>
    </w:p>
    <w:p w:rsidR="00D544CC" w:rsidRDefault="00D544CC" w:rsidP="00D544CC">
      <w:pPr>
        <w:rPr>
          <w:szCs w:val="24"/>
        </w:rPr>
      </w:pPr>
      <w:r>
        <w:t>4. Не позволяйте пострадавшему играть роль «жертвы», то есть использовать трагическое событие для получения выгоды («Я не могу ничего делать, ведь я пережил такие страшные минуты»).</w:t>
      </w:r>
    </w:p>
    <w:p w:rsidR="00D544CC" w:rsidRDefault="00D544CC" w:rsidP="00D544CC">
      <w:pPr>
        <w:rPr>
          <w:szCs w:val="24"/>
        </w:rPr>
      </w:pPr>
      <w:r>
        <w:rPr>
          <w:i/>
          <w:iCs/>
        </w:rPr>
        <w:t xml:space="preserve">Помощь ребенку. </w:t>
      </w:r>
      <w:r>
        <w:t>Ребенок, пережив насилие по отношению к себе или членам семьи, став свидетелем нанесения увечий другим людям, испытывает такие же сильные чувства, что и взрослый (страх повторения события, разрушение иллюзии справедливости мира, беспомощность). Прямое насилие над ребенком может оказаться психологически слишком трудным, непереносимым для него, что выразится в молчании и оцепенении.</w:t>
      </w:r>
    </w:p>
    <w:p w:rsidR="00D544CC" w:rsidRDefault="00D544CC" w:rsidP="00D544CC">
      <w:pPr>
        <w:rPr>
          <w:szCs w:val="24"/>
        </w:rPr>
      </w:pPr>
      <w:r>
        <w:t>У ребенка может зафиксироваться в памяти картина события. Он будет снова и снова представлять самые страшные моменты происшедшего (например, изуродованных, раненых людей или напавшего на него человека).</w:t>
      </w:r>
    </w:p>
    <w:p w:rsidR="00D544CC" w:rsidRDefault="00D544CC" w:rsidP="00D544CC">
      <w:pPr>
        <w:rPr>
          <w:szCs w:val="24"/>
        </w:rPr>
      </w:pPr>
      <w:r>
        <w:t>Связывая действия преступника с яростью, ненавистью, ребенок теряет веру в то, что взрослые могут справиться с собой. Он начинает бояться собственных неконтролируемых эмоций, особенно если у него есть фантазии о мести.</w:t>
      </w:r>
    </w:p>
    <w:p w:rsidR="00D544CC" w:rsidRDefault="00D544CC" w:rsidP="00D544CC">
      <w:pPr>
        <w:rPr>
          <w:szCs w:val="24"/>
        </w:rPr>
      </w:pPr>
      <w:r>
        <w:t>Ребенок может испытывать чувство вины (считать причиной события свое поведение).</w:t>
      </w:r>
    </w:p>
    <w:p w:rsidR="00D544CC" w:rsidRDefault="00D544CC" w:rsidP="00D544CC">
      <w:pPr>
        <w:rPr>
          <w:szCs w:val="24"/>
        </w:rPr>
      </w:pPr>
      <w:r>
        <w:t>Ребенок, переживший психотравмирующее событие, не видит жизненной перспективы (не знает, что будет с ним через день, месяц, год; теряет интерес к ранее привлекательным для него занятиям).</w:t>
      </w:r>
    </w:p>
    <w:p w:rsidR="00D544CC" w:rsidRDefault="00D544CC" w:rsidP="00D544CC">
      <w:pPr>
        <w:rPr>
          <w:szCs w:val="24"/>
        </w:rPr>
      </w:pPr>
      <w:r>
        <w:t>Для ребенка пережитое событие может стать причиной остановки личностного развития.</w:t>
      </w:r>
    </w:p>
    <w:p w:rsidR="00D544CC" w:rsidRDefault="00D544CC" w:rsidP="00D544CC">
      <w:pPr>
        <w:rPr>
          <w:szCs w:val="24"/>
        </w:rPr>
      </w:pPr>
      <w:r>
        <w:t>В данной ситуации:</w:t>
      </w:r>
    </w:p>
    <w:p w:rsidR="00D544CC" w:rsidRDefault="00D544CC" w:rsidP="00D544CC">
      <w:pPr>
        <w:rPr>
          <w:szCs w:val="24"/>
        </w:rPr>
      </w:pPr>
      <w:r>
        <w:t xml:space="preserve">1. Дайте ребенку понять: вы всерьез относитесь к его </w:t>
      </w:r>
      <w:proofErr w:type="gramStart"/>
      <w:r>
        <w:t>переживаниям</w:t>
      </w:r>
      <w:proofErr w:type="gramEnd"/>
      <w:r>
        <w:t xml:space="preserve"> и вы знали других детей, которые тоже через это прошли («Я знаю одного смелого мальчика, с которым тоже такое случилось»).</w:t>
      </w:r>
    </w:p>
    <w:p w:rsidR="00D544CC" w:rsidRDefault="00D544CC" w:rsidP="00D544CC">
      <w:pPr>
        <w:rPr>
          <w:szCs w:val="24"/>
        </w:rPr>
      </w:pPr>
      <w:r>
        <w:t>2. Создайте атмосферу безопасности (обнимайте ребенка как можно чаще, разговаривайте с ним, принимайте участие в его играх).</w:t>
      </w:r>
    </w:p>
    <w:p w:rsidR="00D544CC" w:rsidRDefault="00D544CC" w:rsidP="00D544CC">
      <w:pPr>
        <w:rPr>
          <w:szCs w:val="24"/>
        </w:rPr>
      </w:pPr>
      <w:r>
        <w:t>3. Посмотрите вместе с ребенком «хорошие» фотографии – это позволит обратиться к приятным образам из прошлого, ослабит неприятные воспоминания.</w:t>
      </w:r>
    </w:p>
    <w:p w:rsidR="00D544CC" w:rsidRDefault="00D544CC" w:rsidP="00D544CC">
      <w:pPr>
        <w:rPr>
          <w:szCs w:val="24"/>
        </w:rPr>
      </w:pPr>
      <w:r>
        <w:t>4. Сводите разговоры о событии с описания деталей на чувства.</w:t>
      </w:r>
    </w:p>
    <w:p w:rsidR="00D544CC" w:rsidRDefault="00D544CC" w:rsidP="00D544CC">
      <w:pPr>
        <w:rPr>
          <w:szCs w:val="24"/>
        </w:rPr>
      </w:pPr>
      <w:r>
        <w:t>5. Помогите ребенку выстроить жизненную перспективу (конкретные цели на конкретные сроки).</w:t>
      </w:r>
    </w:p>
    <w:p w:rsidR="00D544CC" w:rsidRDefault="00D544CC" w:rsidP="00D544CC">
      <w:pPr>
        <w:rPr>
          <w:szCs w:val="24"/>
        </w:rPr>
      </w:pPr>
      <w:r>
        <w:t>6. Повторяйте, что чувствовать беспомощность, страх, гнев совершенно нормально.</w:t>
      </w:r>
    </w:p>
    <w:p w:rsidR="00D544CC" w:rsidRDefault="00D544CC" w:rsidP="00D544CC">
      <w:pPr>
        <w:rPr>
          <w:szCs w:val="24"/>
        </w:rPr>
      </w:pPr>
      <w:r>
        <w:t>7. Повышайте самооценку ребенка (чаще хвалите его за хорошие поступки).</w:t>
      </w:r>
    </w:p>
    <w:p w:rsidR="00D544CC" w:rsidRDefault="00D544CC" w:rsidP="00D544CC">
      <w:pPr>
        <w:rPr>
          <w:szCs w:val="24"/>
        </w:rPr>
      </w:pPr>
      <w:r>
        <w:t>8. Поощряйте игры ребенка с песком, водой, глиной (помогите ему вынести вовне свои переживания в виде образов).</w:t>
      </w:r>
    </w:p>
    <w:p w:rsidR="00D544CC" w:rsidRDefault="00D544CC" w:rsidP="00D544CC">
      <w:pPr>
        <w:rPr>
          <w:szCs w:val="24"/>
        </w:rPr>
      </w:pPr>
      <w:r>
        <w:t>9. Нельзя позволять ребенку стать тираном. Не исполняйте любые его желания из чувства жалости.</w:t>
      </w:r>
    </w:p>
    <w:p w:rsidR="00D544CC" w:rsidRDefault="00D544CC" w:rsidP="00D544CC">
      <w:pPr>
        <w:rPr>
          <w:szCs w:val="24"/>
        </w:rPr>
      </w:pPr>
      <w:r>
        <w:rPr>
          <w:b/>
          <w:bCs/>
        </w:rPr>
        <w:t xml:space="preserve">Сексуальное насилие. </w:t>
      </w:r>
      <w:r>
        <w:t xml:space="preserve">Пострадавший испытывает комплекс сильнейших переживаний: </w:t>
      </w:r>
      <w:r>
        <w:lastRenderedPageBreak/>
        <w:t>чувство вины, стыда, безысходности, невозможности контролировать и оценивать события, страх из-за того, что «все узнают», брезгливость к собственному телу.</w:t>
      </w:r>
    </w:p>
    <w:p w:rsidR="00D544CC" w:rsidRDefault="00D544CC" w:rsidP="00D544CC">
      <w:pPr>
        <w:rPr>
          <w:szCs w:val="24"/>
        </w:rPr>
      </w:pPr>
      <w:r>
        <w:t>В зависимости от того, кто явился насильником (незнакомый или знакомый), психологически ситуация воспринимается по-разному.</w:t>
      </w:r>
    </w:p>
    <w:p w:rsidR="00D544CC" w:rsidRDefault="00D544CC" w:rsidP="00D544CC">
      <w:pPr>
        <w:rPr>
          <w:szCs w:val="24"/>
        </w:rPr>
      </w:pPr>
      <w:r>
        <w:t>Если насильником был незнакомый человек, то жертва в большей степени склонна видеть причину происшедшего во внешних обстоятельствах (позднее время суток, безлюдный участок дороги и т.д.).</w:t>
      </w:r>
    </w:p>
    <w:p w:rsidR="00D544CC" w:rsidRDefault="00D544CC" w:rsidP="00D544CC">
      <w:pPr>
        <w:rPr>
          <w:szCs w:val="24"/>
        </w:rPr>
      </w:pPr>
      <w:r>
        <w:t>Если виновник – знакомый, то причину человек ищет внутри себя (характер и прочее). Стрессовая реакция после изнасилования знакомым человеком является менее острой, но длится дольше.</w:t>
      </w:r>
    </w:p>
    <w:p w:rsidR="00D544CC" w:rsidRDefault="00D544CC" w:rsidP="00D544CC">
      <w:pPr>
        <w:rPr>
          <w:szCs w:val="24"/>
        </w:rPr>
      </w:pPr>
      <w:r>
        <w:t>Желательно, чтобы помощь оказывал человек того же пола, что и потерпевший.</w:t>
      </w:r>
    </w:p>
    <w:p w:rsidR="00D544CC" w:rsidRDefault="00D544CC" w:rsidP="00D544CC">
      <w:pPr>
        <w:rPr>
          <w:szCs w:val="24"/>
        </w:rPr>
      </w:pPr>
      <w:r>
        <w:t>Помощь:</w:t>
      </w:r>
    </w:p>
    <w:p w:rsidR="00D544CC" w:rsidRDefault="00D544CC" w:rsidP="00D544CC">
      <w:pPr>
        <w:rPr>
          <w:szCs w:val="24"/>
        </w:rPr>
      </w:pPr>
      <w:r>
        <w:t>1. Не бросайтесь сразу обнимать пострадавшего. Возьмите его за руку или положите свою руку ему на плечо. Если увидите, что это человеку неприятно, избегайте телесного контакта.</w:t>
      </w:r>
    </w:p>
    <w:p w:rsidR="00D544CC" w:rsidRDefault="00D544CC" w:rsidP="00D544CC">
      <w:pPr>
        <w:rPr>
          <w:szCs w:val="24"/>
        </w:rPr>
      </w:pPr>
      <w:r>
        <w:t>2. Не решайте за пострадавшего, что ему сейчас необходимо (он должен ощущать, что не потерял контроля над реальностью).</w:t>
      </w:r>
    </w:p>
    <w:p w:rsidR="00D544CC" w:rsidRDefault="00D544CC" w:rsidP="00D544CC">
      <w:pPr>
        <w:rPr>
          <w:szCs w:val="24"/>
        </w:rPr>
      </w:pPr>
      <w:r>
        <w:t>3. Не расспрашивайте пострадавшего о подробностях происшедшего. Ни в коем случае не обвиняйте его в случившемся.</w:t>
      </w:r>
    </w:p>
    <w:p w:rsidR="00D544CC" w:rsidRDefault="00D544CC" w:rsidP="00D544CC">
      <w:pPr>
        <w:rPr>
          <w:szCs w:val="24"/>
        </w:rPr>
      </w:pPr>
      <w:r>
        <w:t>4. Дайте пострадавшему понять, что он может рассчитывать на вашу поддержку.</w:t>
      </w:r>
    </w:p>
    <w:p w:rsidR="00D544CC" w:rsidRDefault="00D544CC" w:rsidP="00D544CC">
      <w:pPr>
        <w:rPr>
          <w:szCs w:val="24"/>
        </w:rPr>
      </w:pPr>
      <w:r>
        <w:t>5. Если пострадавший начинает рассказывать о происшедшем, побуждайте говорить не столько о конкретных деталях, сколько об эмоциях, связанных с событием. Добивайтесь, чтобы он говорил: «Это не моя вина, виноват насильник»; «Было сделано все возможное в таких обстоятельствах».</w:t>
      </w:r>
    </w:p>
    <w:p w:rsidR="00D544CC" w:rsidRDefault="00D544CC" w:rsidP="00D544CC">
      <w:pPr>
        <w:rPr>
          <w:szCs w:val="24"/>
        </w:rPr>
      </w:pPr>
      <w:r>
        <w:t>6. Если пострадавший решил обратиться в милицию, идите туда вместе. При оформлении заявления, выяснении примет преступников он снова в подробностях переживет ужасную ситуацию. Ему будет необходима ваша поддержка.</w:t>
      </w:r>
    </w:p>
    <w:p w:rsidR="00D544CC" w:rsidRPr="00D544CC" w:rsidRDefault="00D544CC">
      <w:pPr>
        <w:rPr>
          <w:lang w:val="en-US"/>
        </w:rPr>
      </w:pPr>
    </w:p>
    <w:sectPr w:rsidR="00D544CC" w:rsidRPr="00D544CC" w:rsidSect="00D43D1F">
      <w:footerReference w:type="default" r:id="rId14"/>
      <w:pgSz w:w="11906" w:h="16838"/>
      <w:pgMar w:top="567" w:right="567" w:bottom="567"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5D7" w:rsidRDefault="002F75D7" w:rsidP="00D43D1F">
      <w:r>
        <w:separator/>
      </w:r>
    </w:p>
  </w:endnote>
  <w:endnote w:type="continuationSeparator" w:id="0">
    <w:p w:rsidR="002F75D7" w:rsidRDefault="002F75D7" w:rsidP="00D43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6988560"/>
      <w:docPartObj>
        <w:docPartGallery w:val="Page Numbers (Bottom of Page)"/>
        <w:docPartUnique/>
      </w:docPartObj>
    </w:sdtPr>
    <w:sdtContent>
      <w:p w:rsidR="00D43D1F" w:rsidRDefault="00D43D1F">
        <w:pPr>
          <w:pStyle w:val="a5"/>
          <w:jc w:val="right"/>
        </w:pPr>
        <w:r>
          <w:fldChar w:fldCharType="begin"/>
        </w:r>
        <w:r>
          <w:instrText>PAGE   \* MERGEFORMAT</w:instrText>
        </w:r>
        <w:r>
          <w:fldChar w:fldCharType="separate"/>
        </w:r>
        <w:r w:rsidR="00CF1D0C">
          <w:rPr>
            <w:noProof/>
          </w:rPr>
          <w:t>1</w:t>
        </w:r>
        <w:r>
          <w:fldChar w:fldCharType="end"/>
        </w:r>
      </w:p>
    </w:sdtContent>
  </w:sdt>
  <w:p w:rsidR="00D43D1F" w:rsidRDefault="00D43D1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5D7" w:rsidRDefault="002F75D7" w:rsidP="00D43D1F">
      <w:r>
        <w:separator/>
      </w:r>
    </w:p>
  </w:footnote>
  <w:footnote w:type="continuationSeparator" w:id="0">
    <w:p w:rsidR="002F75D7" w:rsidRDefault="002F75D7" w:rsidP="00D43D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CB4600"/>
    <w:multiLevelType w:val="hybridMultilevel"/>
    <w:tmpl w:val="5D562870"/>
    <w:lvl w:ilvl="0" w:tplc="3B02108C">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4CC"/>
    <w:rsid w:val="00014D5F"/>
    <w:rsid w:val="002F75D7"/>
    <w:rsid w:val="00CF1D0C"/>
    <w:rsid w:val="00D43D1F"/>
    <w:rsid w:val="00D54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44CC"/>
    <w:pPr>
      <w:widowControl w:val="0"/>
      <w:autoSpaceDE w:val="0"/>
      <w:autoSpaceDN w:val="0"/>
      <w:adjustRightInd w:val="0"/>
      <w:spacing w:after="0"/>
      <w:ind w:firstLine="567"/>
    </w:pPr>
    <w:rPr>
      <w:rFonts w:ascii="Arial" w:eastAsia="Times New Roman" w:hAnsi="Arial" w:cs="Times New Roman"/>
      <w:szCs w:val="20"/>
      <w:lang w:eastAsia="ru-RU"/>
    </w:rPr>
  </w:style>
  <w:style w:type="paragraph" w:styleId="1">
    <w:name w:val="heading 1"/>
    <w:basedOn w:val="a"/>
    <w:next w:val="a"/>
    <w:link w:val="10"/>
    <w:qFormat/>
    <w:rsid w:val="00D544CC"/>
    <w:pPr>
      <w:keepNext/>
      <w:spacing w:after="60"/>
      <w:ind w:firstLine="0"/>
      <w:jc w:val="center"/>
      <w:outlineLvl w:val="0"/>
    </w:pPr>
    <w:rPr>
      <w:rFonts w:cs="Arial"/>
      <w:b/>
      <w:bCs/>
      <w:kern w:val="32"/>
      <w:sz w:val="28"/>
      <w:szCs w:val="32"/>
    </w:rPr>
  </w:style>
  <w:style w:type="paragraph" w:styleId="2">
    <w:name w:val="heading 2"/>
    <w:basedOn w:val="a"/>
    <w:next w:val="a"/>
    <w:link w:val="20"/>
    <w:qFormat/>
    <w:rsid w:val="00D544CC"/>
    <w:pPr>
      <w:keepNext/>
      <w:spacing w:after="60"/>
      <w:ind w:firstLine="0"/>
      <w:jc w:val="center"/>
      <w:outlineLvl w:val="1"/>
    </w:pPr>
    <w:rPr>
      <w:rFonts w:cs="Arial"/>
      <w:b/>
      <w:bCs/>
      <w:iCs/>
      <w:szCs w:val="28"/>
    </w:rPr>
  </w:style>
  <w:style w:type="paragraph" w:styleId="3">
    <w:name w:val="heading 3"/>
    <w:basedOn w:val="a"/>
    <w:next w:val="a"/>
    <w:link w:val="30"/>
    <w:qFormat/>
    <w:rsid w:val="00D544CC"/>
    <w:pPr>
      <w:keepNext/>
      <w:spacing w:after="60"/>
      <w:jc w:val="left"/>
      <w:outlineLvl w:val="2"/>
    </w:pPr>
    <w:rPr>
      <w:rFonts w:cs="Arial"/>
      <w:b/>
      <w:bCs/>
      <w:i/>
      <w:szCs w:val="26"/>
    </w:rPr>
  </w:style>
  <w:style w:type="paragraph" w:styleId="4">
    <w:name w:val="heading 4"/>
    <w:basedOn w:val="a"/>
    <w:next w:val="a"/>
    <w:link w:val="40"/>
    <w:qFormat/>
    <w:rsid w:val="00D544CC"/>
    <w:pPr>
      <w:keepNext/>
      <w:spacing w:after="60"/>
      <w:ind w:firstLine="0"/>
      <w:jc w:val="center"/>
      <w:outlineLvl w:val="3"/>
    </w:pPr>
    <w:rPr>
      <w:bCs/>
      <w:i/>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544CC"/>
    <w:rPr>
      <w:rFonts w:ascii="Arial" w:eastAsia="Times New Roman" w:hAnsi="Arial" w:cs="Arial"/>
      <w:b/>
      <w:bCs/>
      <w:kern w:val="32"/>
      <w:sz w:val="28"/>
      <w:szCs w:val="32"/>
      <w:lang w:eastAsia="ru-RU"/>
    </w:rPr>
  </w:style>
  <w:style w:type="character" w:customStyle="1" w:styleId="20">
    <w:name w:val="Заголовок 2 Знак"/>
    <w:basedOn w:val="a0"/>
    <w:link w:val="2"/>
    <w:rsid w:val="00D544CC"/>
    <w:rPr>
      <w:rFonts w:ascii="Arial" w:eastAsia="Times New Roman" w:hAnsi="Arial" w:cs="Arial"/>
      <w:b/>
      <w:bCs/>
      <w:iCs/>
      <w:szCs w:val="28"/>
      <w:lang w:eastAsia="ru-RU"/>
    </w:rPr>
  </w:style>
  <w:style w:type="character" w:customStyle="1" w:styleId="30">
    <w:name w:val="Заголовок 3 Знак"/>
    <w:basedOn w:val="a0"/>
    <w:link w:val="3"/>
    <w:rsid w:val="00D544CC"/>
    <w:rPr>
      <w:rFonts w:ascii="Arial" w:eastAsia="Times New Roman" w:hAnsi="Arial" w:cs="Arial"/>
      <w:b/>
      <w:bCs/>
      <w:i/>
      <w:szCs w:val="26"/>
      <w:lang w:eastAsia="ru-RU"/>
    </w:rPr>
  </w:style>
  <w:style w:type="character" w:customStyle="1" w:styleId="40">
    <w:name w:val="Заголовок 4 Знак"/>
    <w:basedOn w:val="a0"/>
    <w:link w:val="4"/>
    <w:rsid w:val="00D544CC"/>
    <w:rPr>
      <w:rFonts w:ascii="Arial" w:eastAsia="Times New Roman" w:hAnsi="Arial" w:cs="Times New Roman"/>
      <w:bCs/>
      <w:i/>
      <w:szCs w:val="28"/>
      <w:lang w:eastAsia="ru-RU"/>
    </w:rPr>
  </w:style>
  <w:style w:type="paragraph" w:styleId="11">
    <w:name w:val="toc 1"/>
    <w:basedOn w:val="a"/>
    <w:next w:val="a"/>
    <w:autoRedefine/>
    <w:semiHidden/>
    <w:rsid w:val="00D544CC"/>
    <w:pPr>
      <w:tabs>
        <w:tab w:val="right" w:leader="dot" w:pos="10197"/>
      </w:tabs>
      <w:ind w:firstLine="0"/>
    </w:pPr>
  </w:style>
  <w:style w:type="paragraph" w:styleId="21">
    <w:name w:val="toc 2"/>
    <w:basedOn w:val="a"/>
    <w:next w:val="a"/>
    <w:autoRedefine/>
    <w:semiHidden/>
    <w:rsid w:val="00D544CC"/>
    <w:pPr>
      <w:tabs>
        <w:tab w:val="right" w:leader="dot" w:pos="10197"/>
      </w:tabs>
      <w:ind w:left="240" w:firstLine="186"/>
    </w:pPr>
  </w:style>
  <w:style w:type="paragraph" w:styleId="31">
    <w:name w:val="toc 3"/>
    <w:basedOn w:val="a"/>
    <w:next w:val="a"/>
    <w:autoRedefine/>
    <w:semiHidden/>
    <w:rsid w:val="00D544CC"/>
    <w:pPr>
      <w:ind w:left="480"/>
    </w:pPr>
  </w:style>
  <w:style w:type="paragraph" w:styleId="a3">
    <w:name w:val="header"/>
    <w:basedOn w:val="a"/>
    <w:link w:val="a4"/>
    <w:uiPriority w:val="99"/>
    <w:unhideWhenUsed/>
    <w:rsid w:val="00D43D1F"/>
    <w:pPr>
      <w:tabs>
        <w:tab w:val="center" w:pos="4677"/>
        <w:tab w:val="right" w:pos="9355"/>
      </w:tabs>
    </w:pPr>
  </w:style>
  <w:style w:type="character" w:customStyle="1" w:styleId="a4">
    <w:name w:val="Верхний колонтитул Знак"/>
    <w:basedOn w:val="a0"/>
    <w:link w:val="a3"/>
    <w:uiPriority w:val="99"/>
    <w:rsid w:val="00D43D1F"/>
    <w:rPr>
      <w:rFonts w:ascii="Arial" w:eastAsia="Times New Roman" w:hAnsi="Arial" w:cs="Times New Roman"/>
      <w:szCs w:val="20"/>
      <w:lang w:eastAsia="ru-RU"/>
    </w:rPr>
  </w:style>
  <w:style w:type="paragraph" w:styleId="a5">
    <w:name w:val="footer"/>
    <w:basedOn w:val="a"/>
    <w:link w:val="a6"/>
    <w:uiPriority w:val="99"/>
    <w:unhideWhenUsed/>
    <w:rsid w:val="00D43D1F"/>
    <w:pPr>
      <w:tabs>
        <w:tab w:val="center" w:pos="4677"/>
        <w:tab w:val="right" w:pos="9355"/>
      </w:tabs>
    </w:pPr>
  </w:style>
  <w:style w:type="character" w:customStyle="1" w:styleId="a6">
    <w:name w:val="Нижний колонтитул Знак"/>
    <w:basedOn w:val="a0"/>
    <w:link w:val="a5"/>
    <w:uiPriority w:val="99"/>
    <w:rsid w:val="00D43D1F"/>
    <w:rPr>
      <w:rFonts w:ascii="Arial" w:eastAsia="Times New Roman" w:hAnsi="Arial" w:cs="Times New Roman"/>
      <w:szCs w:val="20"/>
      <w:lang w:eastAsia="ru-RU"/>
    </w:rPr>
  </w:style>
  <w:style w:type="paragraph" w:styleId="a7">
    <w:name w:val="Balloon Text"/>
    <w:basedOn w:val="a"/>
    <w:link w:val="a8"/>
    <w:uiPriority w:val="99"/>
    <w:semiHidden/>
    <w:unhideWhenUsed/>
    <w:rsid w:val="00D43D1F"/>
    <w:rPr>
      <w:rFonts w:ascii="Tahoma" w:hAnsi="Tahoma" w:cs="Tahoma"/>
      <w:sz w:val="16"/>
      <w:szCs w:val="16"/>
    </w:rPr>
  </w:style>
  <w:style w:type="character" w:customStyle="1" w:styleId="a8">
    <w:name w:val="Текст выноски Знак"/>
    <w:basedOn w:val="a0"/>
    <w:link w:val="a7"/>
    <w:uiPriority w:val="99"/>
    <w:semiHidden/>
    <w:rsid w:val="00D43D1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44CC"/>
    <w:pPr>
      <w:widowControl w:val="0"/>
      <w:autoSpaceDE w:val="0"/>
      <w:autoSpaceDN w:val="0"/>
      <w:adjustRightInd w:val="0"/>
      <w:spacing w:after="0"/>
      <w:ind w:firstLine="567"/>
    </w:pPr>
    <w:rPr>
      <w:rFonts w:ascii="Arial" w:eastAsia="Times New Roman" w:hAnsi="Arial" w:cs="Times New Roman"/>
      <w:szCs w:val="20"/>
      <w:lang w:eastAsia="ru-RU"/>
    </w:rPr>
  </w:style>
  <w:style w:type="paragraph" w:styleId="1">
    <w:name w:val="heading 1"/>
    <w:basedOn w:val="a"/>
    <w:next w:val="a"/>
    <w:link w:val="10"/>
    <w:qFormat/>
    <w:rsid w:val="00D544CC"/>
    <w:pPr>
      <w:keepNext/>
      <w:spacing w:after="60"/>
      <w:ind w:firstLine="0"/>
      <w:jc w:val="center"/>
      <w:outlineLvl w:val="0"/>
    </w:pPr>
    <w:rPr>
      <w:rFonts w:cs="Arial"/>
      <w:b/>
      <w:bCs/>
      <w:kern w:val="32"/>
      <w:sz w:val="28"/>
      <w:szCs w:val="32"/>
    </w:rPr>
  </w:style>
  <w:style w:type="paragraph" w:styleId="2">
    <w:name w:val="heading 2"/>
    <w:basedOn w:val="a"/>
    <w:next w:val="a"/>
    <w:link w:val="20"/>
    <w:qFormat/>
    <w:rsid w:val="00D544CC"/>
    <w:pPr>
      <w:keepNext/>
      <w:spacing w:after="60"/>
      <w:ind w:firstLine="0"/>
      <w:jc w:val="center"/>
      <w:outlineLvl w:val="1"/>
    </w:pPr>
    <w:rPr>
      <w:rFonts w:cs="Arial"/>
      <w:b/>
      <w:bCs/>
      <w:iCs/>
      <w:szCs w:val="28"/>
    </w:rPr>
  </w:style>
  <w:style w:type="paragraph" w:styleId="3">
    <w:name w:val="heading 3"/>
    <w:basedOn w:val="a"/>
    <w:next w:val="a"/>
    <w:link w:val="30"/>
    <w:qFormat/>
    <w:rsid w:val="00D544CC"/>
    <w:pPr>
      <w:keepNext/>
      <w:spacing w:after="60"/>
      <w:jc w:val="left"/>
      <w:outlineLvl w:val="2"/>
    </w:pPr>
    <w:rPr>
      <w:rFonts w:cs="Arial"/>
      <w:b/>
      <w:bCs/>
      <w:i/>
      <w:szCs w:val="26"/>
    </w:rPr>
  </w:style>
  <w:style w:type="paragraph" w:styleId="4">
    <w:name w:val="heading 4"/>
    <w:basedOn w:val="a"/>
    <w:next w:val="a"/>
    <w:link w:val="40"/>
    <w:qFormat/>
    <w:rsid w:val="00D544CC"/>
    <w:pPr>
      <w:keepNext/>
      <w:spacing w:after="60"/>
      <w:ind w:firstLine="0"/>
      <w:jc w:val="center"/>
      <w:outlineLvl w:val="3"/>
    </w:pPr>
    <w:rPr>
      <w:bCs/>
      <w:i/>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544CC"/>
    <w:rPr>
      <w:rFonts w:ascii="Arial" w:eastAsia="Times New Roman" w:hAnsi="Arial" w:cs="Arial"/>
      <w:b/>
      <w:bCs/>
      <w:kern w:val="32"/>
      <w:sz w:val="28"/>
      <w:szCs w:val="32"/>
      <w:lang w:eastAsia="ru-RU"/>
    </w:rPr>
  </w:style>
  <w:style w:type="character" w:customStyle="1" w:styleId="20">
    <w:name w:val="Заголовок 2 Знак"/>
    <w:basedOn w:val="a0"/>
    <w:link w:val="2"/>
    <w:rsid w:val="00D544CC"/>
    <w:rPr>
      <w:rFonts w:ascii="Arial" w:eastAsia="Times New Roman" w:hAnsi="Arial" w:cs="Arial"/>
      <w:b/>
      <w:bCs/>
      <w:iCs/>
      <w:szCs w:val="28"/>
      <w:lang w:eastAsia="ru-RU"/>
    </w:rPr>
  </w:style>
  <w:style w:type="character" w:customStyle="1" w:styleId="30">
    <w:name w:val="Заголовок 3 Знак"/>
    <w:basedOn w:val="a0"/>
    <w:link w:val="3"/>
    <w:rsid w:val="00D544CC"/>
    <w:rPr>
      <w:rFonts w:ascii="Arial" w:eastAsia="Times New Roman" w:hAnsi="Arial" w:cs="Arial"/>
      <w:b/>
      <w:bCs/>
      <w:i/>
      <w:szCs w:val="26"/>
      <w:lang w:eastAsia="ru-RU"/>
    </w:rPr>
  </w:style>
  <w:style w:type="character" w:customStyle="1" w:styleId="40">
    <w:name w:val="Заголовок 4 Знак"/>
    <w:basedOn w:val="a0"/>
    <w:link w:val="4"/>
    <w:rsid w:val="00D544CC"/>
    <w:rPr>
      <w:rFonts w:ascii="Arial" w:eastAsia="Times New Roman" w:hAnsi="Arial" w:cs="Times New Roman"/>
      <w:bCs/>
      <w:i/>
      <w:szCs w:val="28"/>
      <w:lang w:eastAsia="ru-RU"/>
    </w:rPr>
  </w:style>
  <w:style w:type="paragraph" w:styleId="11">
    <w:name w:val="toc 1"/>
    <w:basedOn w:val="a"/>
    <w:next w:val="a"/>
    <w:autoRedefine/>
    <w:semiHidden/>
    <w:rsid w:val="00D544CC"/>
    <w:pPr>
      <w:tabs>
        <w:tab w:val="right" w:leader="dot" w:pos="10197"/>
      </w:tabs>
      <w:ind w:firstLine="0"/>
    </w:pPr>
  </w:style>
  <w:style w:type="paragraph" w:styleId="21">
    <w:name w:val="toc 2"/>
    <w:basedOn w:val="a"/>
    <w:next w:val="a"/>
    <w:autoRedefine/>
    <w:semiHidden/>
    <w:rsid w:val="00D544CC"/>
    <w:pPr>
      <w:tabs>
        <w:tab w:val="right" w:leader="dot" w:pos="10197"/>
      </w:tabs>
      <w:ind w:left="240" w:firstLine="186"/>
    </w:pPr>
  </w:style>
  <w:style w:type="paragraph" w:styleId="31">
    <w:name w:val="toc 3"/>
    <w:basedOn w:val="a"/>
    <w:next w:val="a"/>
    <w:autoRedefine/>
    <w:semiHidden/>
    <w:rsid w:val="00D544CC"/>
    <w:pPr>
      <w:ind w:left="480"/>
    </w:pPr>
  </w:style>
  <w:style w:type="paragraph" w:styleId="a3">
    <w:name w:val="header"/>
    <w:basedOn w:val="a"/>
    <w:link w:val="a4"/>
    <w:uiPriority w:val="99"/>
    <w:unhideWhenUsed/>
    <w:rsid w:val="00D43D1F"/>
    <w:pPr>
      <w:tabs>
        <w:tab w:val="center" w:pos="4677"/>
        <w:tab w:val="right" w:pos="9355"/>
      </w:tabs>
    </w:pPr>
  </w:style>
  <w:style w:type="character" w:customStyle="1" w:styleId="a4">
    <w:name w:val="Верхний колонтитул Знак"/>
    <w:basedOn w:val="a0"/>
    <w:link w:val="a3"/>
    <w:uiPriority w:val="99"/>
    <w:rsid w:val="00D43D1F"/>
    <w:rPr>
      <w:rFonts w:ascii="Arial" w:eastAsia="Times New Roman" w:hAnsi="Arial" w:cs="Times New Roman"/>
      <w:szCs w:val="20"/>
      <w:lang w:eastAsia="ru-RU"/>
    </w:rPr>
  </w:style>
  <w:style w:type="paragraph" w:styleId="a5">
    <w:name w:val="footer"/>
    <w:basedOn w:val="a"/>
    <w:link w:val="a6"/>
    <w:uiPriority w:val="99"/>
    <w:unhideWhenUsed/>
    <w:rsid w:val="00D43D1F"/>
    <w:pPr>
      <w:tabs>
        <w:tab w:val="center" w:pos="4677"/>
        <w:tab w:val="right" w:pos="9355"/>
      </w:tabs>
    </w:pPr>
  </w:style>
  <w:style w:type="character" w:customStyle="1" w:styleId="a6">
    <w:name w:val="Нижний колонтитул Знак"/>
    <w:basedOn w:val="a0"/>
    <w:link w:val="a5"/>
    <w:uiPriority w:val="99"/>
    <w:rsid w:val="00D43D1F"/>
    <w:rPr>
      <w:rFonts w:ascii="Arial" w:eastAsia="Times New Roman" w:hAnsi="Arial" w:cs="Times New Roman"/>
      <w:szCs w:val="20"/>
      <w:lang w:eastAsia="ru-RU"/>
    </w:rPr>
  </w:style>
  <w:style w:type="paragraph" w:styleId="a7">
    <w:name w:val="Balloon Text"/>
    <w:basedOn w:val="a"/>
    <w:link w:val="a8"/>
    <w:uiPriority w:val="99"/>
    <w:semiHidden/>
    <w:unhideWhenUsed/>
    <w:rsid w:val="00D43D1F"/>
    <w:rPr>
      <w:rFonts w:ascii="Tahoma" w:hAnsi="Tahoma" w:cs="Tahoma"/>
      <w:sz w:val="16"/>
      <w:szCs w:val="16"/>
    </w:rPr>
  </w:style>
  <w:style w:type="character" w:customStyle="1" w:styleId="a8">
    <w:name w:val="Текст выноски Знак"/>
    <w:basedOn w:val="a0"/>
    <w:link w:val="a7"/>
    <w:uiPriority w:val="99"/>
    <w:semiHidden/>
    <w:rsid w:val="00D43D1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2738</TotalTime>
  <Pages>1</Pages>
  <Words>3737</Words>
  <Characters>21302</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Mori</dc:creator>
  <cp:lastModifiedBy>Mori</cp:lastModifiedBy>
  <cp:revision>3</cp:revision>
  <cp:lastPrinted>2015-06-07T12:01:00Z</cp:lastPrinted>
  <dcterms:created xsi:type="dcterms:W3CDTF">2015-06-05T08:14:00Z</dcterms:created>
  <dcterms:modified xsi:type="dcterms:W3CDTF">2015-06-09T09:30:00Z</dcterms:modified>
</cp:coreProperties>
</file>